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108" w:type="dxa"/>
        <w:tblLook w:val="01E0" w:firstRow="1" w:lastRow="1" w:firstColumn="1" w:lastColumn="1" w:noHBand="0" w:noVBand="0"/>
      </w:tblPr>
      <w:tblGrid>
        <w:gridCol w:w="4500"/>
        <w:gridCol w:w="5310"/>
      </w:tblGrid>
      <w:tr w:rsidR="00B46C46" w:rsidRPr="00746159" w14:paraId="496570B3" w14:textId="77777777" w:rsidTr="000A2606">
        <w:tc>
          <w:tcPr>
            <w:tcW w:w="4500" w:type="dxa"/>
            <w:shd w:val="clear" w:color="auto" w:fill="auto"/>
          </w:tcPr>
          <w:p w14:paraId="0CFAEDED" w14:textId="77E8FB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lang w:val="nl-NL"/>
              </w:rPr>
            </w:pPr>
            <w:r w:rsidRPr="00746159">
              <w:rPr>
                <w:rFonts w:ascii="Times New Roman" w:eastAsia="Times New Roman" w:hAnsi="Times New Roman" w:cs="Times New Roman"/>
                <w:b/>
                <w:color w:val="000000" w:themeColor="text1"/>
                <w:sz w:val="24"/>
                <w:szCs w:val="24"/>
                <w:lang w:val="nl-NL"/>
              </w:rPr>
              <w:t>TRƯỜNG THCS ĐỨC GIANG</w:t>
            </w:r>
          </w:p>
          <w:p w14:paraId="11865D2A" w14:textId="77777777" w:rsidR="00B46C46" w:rsidRPr="00746159" w:rsidRDefault="00B46C46" w:rsidP="000A2606">
            <w:pPr>
              <w:spacing w:after="0" w:line="192" w:lineRule="auto"/>
              <w:jc w:val="center"/>
              <w:rPr>
                <w:rFonts w:ascii="Times New Roman" w:eastAsia="Times New Roman" w:hAnsi="Times New Roman" w:cs="Times New Roman"/>
                <w:color w:val="000000" w:themeColor="text1"/>
                <w:sz w:val="24"/>
                <w:szCs w:val="24"/>
              </w:rPr>
            </w:pPr>
          </w:p>
        </w:tc>
        <w:tc>
          <w:tcPr>
            <w:tcW w:w="5310" w:type="dxa"/>
            <w:shd w:val="clear" w:color="auto" w:fill="auto"/>
          </w:tcPr>
          <w:p w14:paraId="1CA8D4ED"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13FD488A" w14:textId="4003EA48"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MÔN: SINH HỌC 9</w:t>
            </w:r>
          </w:p>
          <w:p w14:paraId="76D491B3"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53E66960"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53A16149" w14:textId="77777777" w:rsidR="00B46C46" w:rsidRPr="00746159" w:rsidRDefault="00B46C46" w:rsidP="000A2606">
      <w:pPr>
        <w:spacing w:after="0" w:line="192" w:lineRule="auto"/>
        <w:jc w:val="right"/>
        <w:rPr>
          <w:rFonts w:ascii="Times New Roman" w:eastAsia="Times New Roman" w:hAnsi="Times New Roman" w:cs="Times New Roman"/>
          <w:b/>
          <w:i/>
          <w:color w:val="000000" w:themeColor="text1"/>
          <w:sz w:val="24"/>
          <w:szCs w:val="24"/>
        </w:rPr>
      </w:pPr>
      <w:r w:rsidRPr="00746159">
        <w:rPr>
          <w:rFonts w:ascii="Times New Roman" w:eastAsia="Times New Roman" w:hAnsi="Times New Roman" w:cs="Times New Roman"/>
          <w:b/>
          <w:i/>
          <w:color w:val="000000" w:themeColor="text1"/>
          <w:sz w:val="24"/>
          <w:szCs w:val="24"/>
        </w:rPr>
        <w:t>Mã đề 001</w:t>
      </w:r>
    </w:p>
    <w:p w14:paraId="711E1AB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 TRẮC NGHIỆM (7điểm): Tô vào phiếu bài làm phương án mà em chọn:</w:t>
      </w:r>
    </w:p>
    <w:p w14:paraId="2AF2C4B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 </w:t>
      </w:r>
      <w:r w:rsidRPr="00746159">
        <w:rPr>
          <w:rFonts w:ascii="Times New Roman" w:eastAsia="Times New Roman" w:hAnsi="Times New Roman" w:cs="Times New Roman"/>
          <w:b/>
          <w:color w:val="000000" w:themeColor="text1"/>
          <w:sz w:val="24"/>
          <w:szCs w:val="24"/>
          <w:lang w:val="en-GB" w:eastAsia="en-GB"/>
        </w:rPr>
        <w:t>Nhận định nào đúng trong các nhận định sau?</w:t>
      </w:r>
    </w:p>
    <w:p w14:paraId="3E71F7E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thiên nhiên là vô tận.</w:t>
      </w:r>
    </w:p>
    <w:p w14:paraId="354014B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Tất cả các dạng tài nguyên đều không thể tái sinh.</w:t>
      </w:r>
    </w:p>
    <w:p w14:paraId="7667620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nước là tài nguyên không tái sinh.</w:t>
      </w:r>
    </w:p>
    <w:p w14:paraId="7727C30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năng lượng vĩnh cửu khi sử dụng không gây ô nhiễm môi trường.</w:t>
      </w:r>
    </w:p>
    <w:p w14:paraId="4B722814"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 </w:t>
      </w:r>
      <w:r w:rsidRPr="00746159">
        <w:rPr>
          <w:rFonts w:ascii="Times New Roman" w:eastAsia="Times New Roman" w:hAnsi="Times New Roman" w:cs="Times New Roman"/>
          <w:b/>
          <w:color w:val="000000" w:themeColor="text1"/>
          <w:sz w:val="24"/>
          <w:szCs w:val="24"/>
          <w:lang w:val="en-GB" w:eastAsia="en-GB"/>
        </w:rPr>
        <w:t>Hiện tượng số lượng cá thể của một quần thể bị số lượng cá thể của quần thể khác trong quần xã kìm hãm là hiện tượng nào sau đây:</w:t>
      </w:r>
    </w:p>
    <w:p w14:paraId="7578722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Cạnh tranh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Hội sinh giữa các loài</w:t>
      </w:r>
    </w:p>
    <w:p w14:paraId="28C17CF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Khống chế sinh học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Hỗ trợ giữa các loài</w:t>
      </w:r>
    </w:p>
    <w:p w14:paraId="21E5094C"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3. </w:t>
      </w:r>
      <w:r w:rsidRPr="00746159">
        <w:rPr>
          <w:rFonts w:ascii="Times New Roman" w:eastAsia="Times New Roman" w:hAnsi="Times New Roman" w:cs="Times New Roman"/>
          <w:b/>
          <w:color w:val="000000" w:themeColor="text1"/>
          <w:sz w:val="24"/>
          <w:szCs w:val="24"/>
        </w:rPr>
        <w:t>Hậu quả dẫn đến từ sự gia tăng dân số quá nhanh là:</w:t>
      </w:r>
    </w:p>
    <w:p w14:paraId="6AA2671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nguồn tài nguyên ít bị khai thác hơn.</w:t>
      </w:r>
    </w:p>
    <w:p w14:paraId="735A16A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điều kiện sống của người dân được nâng cao hơn.</w:t>
      </w:r>
    </w:p>
    <w:p w14:paraId="6223E61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thiếu lương thực, thiếu nơi ở, trường học và bệnh viện.</w:t>
      </w:r>
    </w:p>
    <w:p w14:paraId="163E45D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trẻ được hưởng các điều kiện để học hành tốt hơn.</w:t>
      </w:r>
    </w:p>
    <w:p w14:paraId="6E0A01E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4. </w:t>
      </w:r>
      <w:r w:rsidRPr="00746159">
        <w:rPr>
          <w:rFonts w:ascii="Times New Roman" w:eastAsia="Times New Roman" w:hAnsi="Times New Roman" w:cs="Times New Roman"/>
          <w:b/>
          <w:color w:val="000000" w:themeColor="text1"/>
          <w:sz w:val="24"/>
          <w:szCs w:val="24"/>
        </w:rPr>
        <w:t>Nguồn năng lượng nào sau đây nếu được sử dụng sẽ tạo ra khả năng gây ô nhiễm mổi trường ở mức thấp nhất?</w:t>
      </w:r>
    </w:p>
    <w:p w14:paraId="10F7C89F"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Dầu mỏ</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Khí đốt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Than đá</w:t>
      </w:r>
    </w:p>
    <w:p w14:paraId="0CD83D2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5. </w:t>
      </w:r>
      <w:r w:rsidRPr="00746159">
        <w:rPr>
          <w:rFonts w:ascii="Times New Roman" w:eastAsia="Times New Roman" w:hAnsi="Times New Roman" w:cs="Times New Roman"/>
          <w:b/>
          <w:color w:val="000000" w:themeColor="text1"/>
          <w:sz w:val="24"/>
          <w:szCs w:val="24"/>
          <w:lang w:val="en-GB" w:eastAsia="en-GB"/>
        </w:rPr>
        <w:t>Số lượng cá thể trong quần xã luôn được khống chế ở mức độ nhất định phù hợp với khả năng của môi trường. Hiện tượng này gọi là:</w:t>
      </w:r>
    </w:p>
    <w:p w14:paraId="5EAFB0C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Sự bất biến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Sự giảm sút của quần xã</w:t>
      </w:r>
    </w:p>
    <w:p w14:paraId="151D9C6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Sự phát triển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Sự cân bằng sinh học trong quần xã</w:t>
      </w:r>
    </w:p>
    <w:p w14:paraId="2C07158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6. </w:t>
      </w:r>
      <w:r w:rsidRPr="00746159">
        <w:rPr>
          <w:rFonts w:ascii="Times New Roman" w:eastAsia="Times New Roman" w:hAnsi="Times New Roman" w:cs="Times New Roman"/>
          <w:b/>
          <w:color w:val="000000" w:themeColor="text1"/>
          <w:sz w:val="24"/>
          <w:szCs w:val="24"/>
          <w:lang w:val="en-GB" w:eastAsia="en-GB"/>
        </w:rPr>
        <w:t>Trong quần xã loài ưu thế là loài:</w:t>
      </w:r>
    </w:p>
    <w:p w14:paraId="26D0E52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Có vai trò quan trọng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Có số lượng nhiều trong quần xã</w:t>
      </w:r>
    </w:p>
    <w:p w14:paraId="36F31913"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Phân bố nhiều nơi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Có số lượng ít nhất trong quần xã</w:t>
      </w:r>
    </w:p>
    <w:p w14:paraId="2715D1EF"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7. </w:t>
      </w:r>
      <w:r w:rsidRPr="00746159">
        <w:rPr>
          <w:rFonts w:ascii="Times New Roman" w:eastAsia="Times New Roman" w:hAnsi="Times New Roman" w:cs="Times New Roman"/>
          <w:b/>
          <w:color w:val="000000" w:themeColor="text1"/>
          <w:sz w:val="24"/>
          <w:szCs w:val="24"/>
          <w:lang w:val="pt-BR"/>
        </w:rPr>
        <w:t>Hãy chọn trả lời đúng trong các đáp án dưới đây về trật tự của các dạng sinh vật trong một chuỗi thức ăn:</w:t>
      </w:r>
    </w:p>
    <w:p w14:paraId="0B23841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Sinh vật sản xuất -&gt; Sinh vật tiêu thụ  -&gt; Sinh vật phân giải</w:t>
      </w:r>
    </w:p>
    <w:p w14:paraId="6C8FE82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Sinh vật sản xuất -&gt; Sinh vật phân giải -&gt; Sinh vật tiêu thụ</w:t>
      </w:r>
    </w:p>
    <w:p w14:paraId="67CB2DE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Sinh vật tiêu thụ -&gt; Sinh vật sản xuất-&gt; Sinh vật phân giải</w:t>
      </w:r>
    </w:p>
    <w:p w14:paraId="78AC3CF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Sinh vật phân giải -&gt; Sinh vật sản xuất-&gt; Sinh vật tiêu thụ</w:t>
      </w:r>
    </w:p>
    <w:p w14:paraId="02ACF32F"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8. Thế nào là ô nhiễm môi trường?</w:t>
      </w:r>
    </w:p>
    <w:p w14:paraId="3FF9FEF5"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Là hiện tượng môi trường tự nhiên bị bẩn. Các tính chất vật lí thay đổ</w:t>
      </w:r>
      <w:r w:rsidR="006C77E1" w:rsidRPr="00746159">
        <w:rPr>
          <w:rFonts w:ascii="Times New Roman" w:hAnsi="Times New Roman" w:cs="Times New Roman"/>
          <w:color w:val="000000" w:themeColor="text1"/>
          <w:sz w:val="24"/>
          <w:szCs w:val="24"/>
        </w:rPr>
        <w:t>i</w:t>
      </w:r>
    </w:p>
    <w:p w14:paraId="74B6CF4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Là hiện tượng môi trường tự nhiên bị bẩn. Các tính chất vật lí, hoá học, sinh học bị thay đổi gây tác hại cho con người và các sinh vật khác</w:t>
      </w:r>
    </w:p>
    <w:p w14:paraId="243AB235"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Là hiện tượng môi trường tự nhiên bị bẩn. Các tính chất vật lí, hoá học, sinh học thay đổ</w:t>
      </w:r>
      <w:r w:rsidR="006C77E1" w:rsidRPr="00746159">
        <w:rPr>
          <w:rFonts w:ascii="Times New Roman" w:hAnsi="Times New Roman" w:cs="Times New Roman"/>
          <w:color w:val="000000" w:themeColor="text1"/>
          <w:sz w:val="24"/>
          <w:szCs w:val="24"/>
        </w:rPr>
        <w:t>i</w:t>
      </w:r>
    </w:p>
    <w:p w14:paraId="7AD365CE"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Là hiện tượng môi trường tự nhiên bị bẩ</w:t>
      </w:r>
      <w:r w:rsidR="006C77E1" w:rsidRPr="00746159">
        <w:rPr>
          <w:rFonts w:ascii="Times New Roman" w:hAnsi="Times New Roman" w:cs="Times New Roman"/>
          <w:color w:val="000000" w:themeColor="text1"/>
          <w:sz w:val="24"/>
          <w:szCs w:val="24"/>
        </w:rPr>
        <w:t>n</w:t>
      </w:r>
    </w:p>
    <w:p w14:paraId="1AF585C7"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9. Hoạt động nào sau đây của con người không ảnh hưởng đến môi trường</w:t>
      </w:r>
    </w:p>
    <w:p w14:paraId="5819D32C"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Hái lượm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Chặt phá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Săn bắn quá mứ</w:t>
      </w:r>
      <w:r w:rsidR="006C77E1" w:rsidRPr="00746159">
        <w:rPr>
          <w:rFonts w:ascii="Times New Roman" w:hAnsi="Times New Roman" w:cs="Times New Roman"/>
          <w:color w:val="000000" w:themeColor="text1"/>
          <w:sz w:val="24"/>
          <w:szCs w:val="24"/>
        </w:rPr>
        <w:t xml:space="preserve">c           </w:t>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Chiến tranh</w:t>
      </w:r>
    </w:p>
    <w:p w14:paraId="71C71B7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10. </w:t>
      </w:r>
      <w:r w:rsidRPr="00746159">
        <w:rPr>
          <w:rFonts w:ascii="Times New Roman" w:eastAsia="Times New Roman" w:hAnsi="Times New Roman" w:cs="Times New Roman"/>
          <w:b/>
          <w:color w:val="000000" w:themeColor="text1"/>
          <w:sz w:val="24"/>
          <w:szCs w:val="24"/>
        </w:rPr>
        <w:t>Xã hội loài người đã trải qua các giai đoạn phát triển, lần lượt theo thứ tự là:</w:t>
      </w:r>
    </w:p>
    <w:p w14:paraId="7E74C3C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Xã hội công nghiệp, xã hội nông nghiệp, thời kì nguyên  thuỷ,</w:t>
      </w:r>
    </w:p>
    <w:p w14:paraId="60884BC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Thời kì nguyên  thuỷ, xã hội công nghiệp, xã hội nông nghiệp</w:t>
      </w:r>
    </w:p>
    <w:p w14:paraId="67D066C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Thời kì nguyên  thuỷ, xã hội nông nghiệp, xã hội công nghiệp</w:t>
      </w:r>
    </w:p>
    <w:p w14:paraId="410333A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Xã hội nông nghiệp, thời kì nguyên  thuỷ, xã hội công nghiệp</w:t>
      </w:r>
    </w:p>
    <w:p w14:paraId="32E0C42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11. </w:t>
      </w:r>
      <w:r w:rsidRPr="00746159">
        <w:rPr>
          <w:rFonts w:ascii="Times New Roman" w:eastAsia="Times New Roman" w:hAnsi="Times New Roman" w:cs="Times New Roman"/>
          <w:b/>
          <w:color w:val="000000" w:themeColor="text1"/>
          <w:sz w:val="24"/>
          <w:szCs w:val="24"/>
          <w:lang w:val="en-GB" w:eastAsia="en-GB"/>
        </w:rPr>
        <w:t>Những đặc điểm đều có ở quần thể người và các quần thể sinh vật khác là:</w:t>
      </w:r>
    </w:p>
    <w:p w14:paraId="73D251D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Hôn nhân, giới tính, mật độ.</w:t>
      </w:r>
    </w:p>
    <w:p w14:paraId="669A124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lứa tuổi, mật độ, sinh sản và tử vong</w:t>
      </w:r>
    </w:p>
    <w:p w14:paraId="3FBCD72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Văn hoá, giáo dục, mật độ, sinh sản và tử vong</w:t>
      </w:r>
    </w:p>
    <w:p w14:paraId="4A97FD4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Giới tính, sinh sản, hôn nhân, văn hoá</w:t>
      </w:r>
    </w:p>
    <w:p w14:paraId="43DCEA3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12. </w:t>
      </w:r>
      <w:r w:rsidRPr="00746159">
        <w:rPr>
          <w:rFonts w:ascii="Times New Roman" w:eastAsia="Times New Roman" w:hAnsi="Times New Roman" w:cs="Times New Roman"/>
          <w:b/>
          <w:color w:val="000000" w:themeColor="text1"/>
          <w:sz w:val="24"/>
          <w:szCs w:val="24"/>
        </w:rPr>
        <w:t>Mưa axit là hậu quả của việc sử dụng loại năng lượng:</w:t>
      </w:r>
    </w:p>
    <w:p w14:paraId="0D11C36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Từ hạt nhân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Từ ánh sáng mặt trời</w:t>
      </w:r>
    </w:p>
    <w:p w14:paraId="7D83141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Từ dầu khí, 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Từ nước, thủy triều.</w:t>
      </w:r>
    </w:p>
    <w:p w14:paraId="28A5F0D3"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13. </w:t>
      </w:r>
      <w:r w:rsidRPr="00746159">
        <w:rPr>
          <w:rFonts w:ascii="Times New Roman" w:eastAsia="Times New Roman" w:hAnsi="Times New Roman" w:cs="Times New Roman"/>
          <w:b/>
          <w:color w:val="000000" w:themeColor="text1"/>
          <w:sz w:val="24"/>
          <w:szCs w:val="24"/>
          <w:lang w:val="en-GB" w:eastAsia="en-GB"/>
        </w:rPr>
        <w:t>Những dạng tài nguyên khi sử dụng hợp lí sẽ có điều kiện phát triển phục hồi gọi là</w:t>
      </w:r>
    </w:p>
    <w:p w14:paraId="011492E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không tái sinh.</w:t>
      </w:r>
    </w:p>
    <w:p w14:paraId="0D54E0B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năng lượng vĩnh cửu.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sinh vật.</w:t>
      </w:r>
    </w:p>
    <w:p w14:paraId="0C3CBD4C"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14. </w:t>
      </w:r>
      <w:r w:rsidRPr="00746159">
        <w:rPr>
          <w:rFonts w:ascii="Times New Roman" w:eastAsia="Times New Roman" w:hAnsi="Times New Roman" w:cs="Times New Roman"/>
          <w:b/>
          <w:color w:val="000000" w:themeColor="text1"/>
          <w:sz w:val="24"/>
          <w:szCs w:val="24"/>
          <w:lang w:val="pt-BR"/>
        </w:rPr>
        <w:t>Sinh vật nào sau đây luôn luôn là mắt xích chung trong các chuỗi thức ăn?</w:t>
      </w:r>
    </w:p>
    <w:p w14:paraId="1136C72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Cây xanh và động vật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Cây xanh, vi khuẩn và nấm</w:t>
      </w:r>
    </w:p>
    <w:p w14:paraId="7D83817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Động vật, vi khuẩn và nấm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Cây xanh và sinh vật tiêu thụ</w:t>
      </w:r>
    </w:p>
    <w:p w14:paraId="3909B2D1"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15. Người ăn gỏi cá (thịt cá sống) có thể sẽ bị nhiễm bệnh</w:t>
      </w:r>
    </w:p>
    <w:p w14:paraId="441DC73B"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 xml:space="preserve">Bệnh tả, lị       </w:t>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sốt rét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sán lá gan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thương hàn</w:t>
      </w:r>
    </w:p>
    <w:p w14:paraId="4570EAF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16. </w:t>
      </w:r>
      <w:r w:rsidRPr="00746159">
        <w:rPr>
          <w:rFonts w:ascii="Times New Roman" w:eastAsia="Times New Roman" w:hAnsi="Times New Roman" w:cs="Times New Roman"/>
          <w:b/>
          <w:color w:val="000000" w:themeColor="text1"/>
          <w:sz w:val="24"/>
          <w:szCs w:val="24"/>
        </w:rPr>
        <w:t>Hiện tượng tăng dân số tự nhiên là do:</w:t>
      </w:r>
    </w:p>
    <w:p w14:paraId="17F2D8F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Số người sinh ra và số người tử vong bằng nhau</w:t>
      </w:r>
    </w:p>
    <w:p w14:paraId="5A7AC11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Chỉ có sinh ra, không có tử vong</w:t>
      </w:r>
    </w:p>
    <w:p w14:paraId="324E7A2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Số người sinh ra ít hơn số người tử vong</w:t>
      </w:r>
    </w:p>
    <w:p w14:paraId="07B0179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lastRenderedPageBreak/>
        <w:t xml:space="preserve">D. </w:t>
      </w:r>
      <w:r w:rsidRPr="00746159">
        <w:rPr>
          <w:rFonts w:ascii="Times New Roman" w:eastAsia="Times New Roman" w:hAnsi="Times New Roman" w:cs="Times New Roman"/>
          <w:color w:val="000000" w:themeColor="text1"/>
          <w:sz w:val="24"/>
          <w:szCs w:val="24"/>
        </w:rPr>
        <w:t>Số người sinh ra nhiều hơn số người tử vong</w:t>
      </w:r>
    </w:p>
    <w:p w14:paraId="09868A6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17. </w:t>
      </w:r>
      <w:r w:rsidRPr="00746159">
        <w:rPr>
          <w:rFonts w:ascii="Times New Roman" w:eastAsia="Times New Roman" w:hAnsi="Times New Roman" w:cs="Times New Roman"/>
          <w:b/>
          <w:color w:val="000000" w:themeColor="text1"/>
          <w:sz w:val="24"/>
          <w:szCs w:val="24"/>
          <w:lang w:val="en-GB" w:eastAsia="en-GB"/>
        </w:rPr>
        <w:t>Đặc điểm của hình tháp dân số trẻ là gì?</w:t>
      </w:r>
    </w:p>
    <w:p w14:paraId="0979276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tỉ lệ tử vong cao, tuổi thọ trung bình thấp</w:t>
      </w:r>
    </w:p>
    <w:p w14:paraId="07E96FE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ti lệ tử vong trung bình, tuổi thọ trung bình khá cao</w:t>
      </w:r>
    </w:p>
    <w:p w14:paraId="2177212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Đáy không rộng, cạnh tháp xiên nhiều và đỉnh tháp không nhọn, biểu hiện tỉ lệ tử vong cao, tuổi thọ trung bình thấp.</w:t>
      </w:r>
    </w:p>
    <w:p w14:paraId="723F910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Đáy rộng, cạnh tháp xiên nhiều và đỉnh tháp nhọn, biểu hiện tỉ lệ tử vong cao, tuổi thọ trung bình thấp</w:t>
      </w:r>
    </w:p>
    <w:p w14:paraId="0BABE52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18. </w:t>
      </w:r>
      <w:r w:rsidRPr="00746159">
        <w:rPr>
          <w:rFonts w:ascii="Times New Roman" w:eastAsia="Times New Roman" w:hAnsi="Times New Roman" w:cs="Times New Roman"/>
          <w:b/>
          <w:color w:val="000000" w:themeColor="text1"/>
          <w:sz w:val="24"/>
          <w:szCs w:val="24"/>
          <w:lang w:val="en-GB" w:eastAsia="en-GB"/>
        </w:rPr>
        <w:t>Hệ sinh thái bao gồm các thành phần là:</w:t>
      </w:r>
    </w:p>
    <w:p w14:paraId="5C81FB5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Sinh vật sản xuất,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Thành phần vô sinh và hữu sinh</w:t>
      </w:r>
    </w:p>
    <w:p w14:paraId="0193A54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Thành phần vô cơ và hữu cơ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Sinh vật sản xuất, sinh vật phân giải</w:t>
      </w:r>
    </w:p>
    <w:p w14:paraId="18384D84"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19. Nền nông nghiệp hình thành, con người phải sống định cư, dẫn đến nhiều vùng rừng bị chuyển đổi thành</w:t>
      </w:r>
    </w:p>
    <w:p w14:paraId="430287B0"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Khu chăn thả vật nuôi.</w:t>
      </w:r>
    </w:p>
    <w:p w14:paraId="531C3BE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Khu sản xuất nông nghiệp</w:t>
      </w:r>
    </w:p>
    <w:p w14:paraId="7D32B75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Khu dân cư và khu sản xuất nông nghiệp .</w:t>
      </w:r>
    </w:p>
    <w:p w14:paraId="1DAFE404"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Khu dân cư</w:t>
      </w:r>
    </w:p>
    <w:p w14:paraId="7FCB207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20. </w:t>
      </w:r>
      <w:r w:rsidRPr="00746159">
        <w:rPr>
          <w:rFonts w:ascii="Times New Roman" w:eastAsia="Times New Roman" w:hAnsi="Times New Roman" w:cs="Times New Roman"/>
          <w:b/>
          <w:color w:val="000000" w:themeColor="text1"/>
          <w:sz w:val="24"/>
          <w:szCs w:val="24"/>
          <w:lang w:val="en-GB" w:eastAsia="en-GB"/>
        </w:rPr>
        <w:t>Chỉ số thể hiện tỉ lệ % số địa điểm bắt gặp một loài trong tổng số địa điểm quan sát ở quần xã là:</w:t>
      </w:r>
    </w:p>
    <w:p w14:paraId="2EA9DCE9"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Độ thường gặp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Độ tập trung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Độ đa dạng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Độ nhiều</w:t>
      </w:r>
    </w:p>
    <w:p w14:paraId="458CA266"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21. Năng lượng nguyên tử và chất phóng xạ có khả năng gây đột biến ở người, gây ra một số bện</w:t>
      </w:r>
      <w:r w:rsidRPr="00746159">
        <w:rPr>
          <w:rFonts w:ascii="Times New Roman" w:hAnsi="Times New Roman" w:cs="Times New Roman"/>
          <w:color w:val="000000" w:themeColor="text1"/>
          <w:sz w:val="24"/>
          <w:szCs w:val="24"/>
        </w:rPr>
        <w:t>h:</w:t>
      </w:r>
    </w:p>
    <w:p w14:paraId="3F3EEF08"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 xml:space="preserve">Bệnh sốt xuất huyết                                 </w:t>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di truyền</w:t>
      </w:r>
    </w:p>
    <w:p w14:paraId="6C64E6C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lao.</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viêm phổi cấp</w:t>
      </w:r>
    </w:p>
    <w:p w14:paraId="75F6A7E6"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22. Nhận định nào </w:t>
      </w:r>
      <w:r w:rsidRPr="00746159">
        <w:rPr>
          <w:rFonts w:ascii="Times New Roman" w:hAnsi="Times New Roman" w:cs="Times New Roman"/>
          <w:b/>
          <w:color w:val="000000" w:themeColor="text1"/>
          <w:sz w:val="24"/>
          <w:szCs w:val="24"/>
          <w:u w:val="single"/>
        </w:rPr>
        <w:t>sai</w:t>
      </w:r>
      <w:r w:rsidRPr="00746159">
        <w:rPr>
          <w:rFonts w:ascii="Times New Roman" w:hAnsi="Times New Roman" w:cs="Times New Roman"/>
          <w:b/>
          <w:color w:val="000000" w:themeColor="text1"/>
          <w:sz w:val="24"/>
          <w:szCs w:val="24"/>
        </w:rPr>
        <w:t xml:space="preserve"> trong các nhận định sau?</w:t>
      </w:r>
    </w:p>
    <w:p w14:paraId="12941E9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Sử dụng hợp lí nguồn tài nguyên rừng có vai trò quan trọng trong việc bảo vệ đất, nước và các tài nguyên sinh vật khác.</w:t>
      </w:r>
    </w:p>
    <w:p w14:paraId="5765457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Rừng là lá phổi xanh của Trái Đất.</w:t>
      </w:r>
    </w:p>
    <w:p w14:paraId="6326C73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rừng là tài nguyên không tái sinh.</w:t>
      </w:r>
    </w:p>
    <w:p w14:paraId="61B457E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Sử dụng hợp lí tài nguyên rừng là phải kết hợp giữa khai thác có mức độ tài nguyên rừng với bảo vệ và trồng rừng.</w:t>
      </w:r>
    </w:p>
    <w:p w14:paraId="5E9DF09E"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23. </w:t>
      </w:r>
      <w:r w:rsidRPr="00746159">
        <w:rPr>
          <w:rFonts w:ascii="Times New Roman" w:eastAsia="Times New Roman" w:hAnsi="Times New Roman" w:cs="Times New Roman"/>
          <w:b/>
          <w:color w:val="000000" w:themeColor="text1"/>
          <w:sz w:val="24"/>
          <w:szCs w:val="24"/>
        </w:rPr>
        <w:t>Chọn câu đúng nhất trong các câu sau:</w:t>
      </w:r>
    </w:p>
    <w:p w14:paraId="6C24CF3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Ô nhiễm môi trường do cháy rừng.</w:t>
      </w:r>
    </w:p>
    <w:p w14:paraId="5B2E477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Ô nhiễm môi trường do động vật gây ra.</w:t>
      </w:r>
    </w:p>
    <w:p w14:paraId="1977D1E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Ô nhiễm môi trường do núi lửa.</w:t>
      </w:r>
    </w:p>
    <w:p w14:paraId="24BD786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Ô nhiễm môi trường chủ yếu do con người gây ra.</w:t>
      </w:r>
    </w:p>
    <w:p w14:paraId="13C17C5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24. </w:t>
      </w:r>
      <w:r w:rsidRPr="00746159">
        <w:rPr>
          <w:rFonts w:ascii="Times New Roman" w:eastAsia="Times New Roman" w:hAnsi="Times New Roman" w:cs="Times New Roman"/>
          <w:b/>
          <w:color w:val="000000" w:themeColor="text1"/>
          <w:sz w:val="24"/>
          <w:szCs w:val="24"/>
          <w:lang w:val="en-GB" w:eastAsia="en-GB"/>
        </w:rPr>
        <w:t>Những đặc điểm chỉ có ở quần thể người mà không có ở quần thể sinh vật khác là:</w:t>
      </w:r>
    </w:p>
    <w:p w14:paraId="00CCA6F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Pháp luật, kinh tế, văn hoá, giáo dục, hôn nhân</w:t>
      </w:r>
    </w:p>
    <w:p w14:paraId="462D5D5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pháp luật, kinh tế, văn hoá</w:t>
      </w:r>
    </w:p>
    <w:p w14:paraId="5563B59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sản, giáo dục, hôn nhân, kinh tế</w:t>
      </w:r>
    </w:p>
    <w:p w14:paraId="6D3B44D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Tử vong, văn hoá, giáo dục, sinh sản</w:t>
      </w:r>
    </w:p>
    <w:p w14:paraId="15CDC3A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25. </w:t>
      </w:r>
      <w:r w:rsidRPr="00746159">
        <w:rPr>
          <w:rFonts w:ascii="Times New Roman" w:eastAsia="Times New Roman" w:hAnsi="Times New Roman" w:cs="Times New Roman"/>
          <w:b/>
          <w:color w:val="000000" w:themeColor="text1"/>
          <w:sz w:val="24"/>
          <w:szCs w:val="24"/>
        </w:rPr>
        <w:t>Cách sống của con người trong thời kì nguyên thuỷ là:</w:t>
      </w:r>
    </w:p>
    <w:p w14:paraId="11D7B0C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Đốt rừng và chăn thả gia súc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Săn bắt động vật và hái lượm</w:t>
      </w:r>
    </w:p>
    <w:p w14:paraId="1AA5138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Khai thác khoáng sản và đốt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Săn bắt động vật hoang dã</w:t>
      </w:r>
    </w:p>
    <w:p w14:paraId="49EB61C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26. </w:t>
      </w:r>
      <w:r w:rsidRPr="00746159">
        <w:rPr>
          <w:rFonts w:ascii="Times New Roman" w:eastAsia="Times New Roman" w:hAnsi="Times New Roman" w:cs="Times New Roman"/>
          <w:b/>
          <w:color w:val="000000" w:themeColor="text1"/>
          <w:sz w:val="24"/>
          <w:szCs w:val="24"/>
          <w:lang w:val="en-GB" w:eastAsia="en-GB"/>
        </w:rPr>
        <w:t>Quần thể người có những nhóm tuổi nào sau đây?</w:t>
      </w:r>
    </w:p>
    <w:p w14:paraId="66132EE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Nhóm tuổi trước lao động, nhóm tuổi lao động, nhóm tuổi sau lao động</w:t>
      </w:r>
    </w:p>
    <w:p w14:paraId="08FAB6A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Nhóm tuổi trước sinh sản, nhóm tuổi sinh sản và lao động, nhóm tuổi hết khả năng lao động nặng nhọc</w:t>
      </w:r>
    </w:p>
    <w:p w14:paraId="153CCAC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Nhóm tuổi sinh sản và lao động, nhóm tuổi sau lao động, nhóm tuổi không còn khả năng sinh sản</w:t>
      </w:r>
    </w:p>
    <w:p w14:paraId="583C060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Nhóm tuổi lao động, nhóm tuổi sinh sản, nhóm tuổi hết khả năng lao động nặng nhọc</w:t>
      </w:r>
    </w:p>
    <w:p w14:paraId="11C08DFE"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27. Nguyên nhân dẫn đến ô nhiễm môi trường là gì?</w:t>
      </w:r>
    </w:p>
    <w:p w14:paraId="2314136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Do hoạt động của con người gây ra</w:t>
      </w:r>
    </w:p>
    <w:p w14:paraId="54383C5D"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Do con người thải rác ra sông</w:t>
      </w:r>
    </w:p>
    <w:p w14:paraId="0C70AA9C"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Do 1 số hoạt động của tự nhiên (núi lửa, lũ lụt ...)</w:t>
      </w:r>
    </w:p>
    <w:p w14:paraId="594DC89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Do hoạt động của con người gây ra và do 1 số hoạt động của tự nhiên.</w:t>
      </w:r>
    </w:p>
    <w:p w14:paraId="1814F8E3"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28. </w:t>
      </w:r>
      <w:r w:rsidRPr="00746159">
        <w:rPr>
          <w:rFonts w:ascii="Times New Roman" w:eastAsia="Times New Roman" w:hAnsi="Times New Roman" w:cs="Times New Roman"/>
          <w:b/>
          <w:color w:val="000000" w:themeColor="text1"/>
          <w:sz w:val="24"/>
          <w:szCs w:val="24"/>
          <w:lang w:val="pt-BR"/>
        </w:rPr>
        <w:t>Con người bắt đầu chăn thả gia súc và trồng trọt ở giai đoạn nào dưới đây?</w:t>
      </w:r>
    </w:p>
    <w:p w14:paraId="779CE07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Khai thác khoáng sản và đốt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Xã hội công nghiệp</w:t>
      </w:r>
    </w:p>
    <w:p w14:paraId="585D65A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Thời kì nguyên thuỷ</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Xã hội nông nghiệp</w:t>
      </w:r>
    </w:p>
    <w:p w14:paraId="12112803" w14:textId="77777777" w:rsidR="006C77E1" w:rsidRPr="00746159" w:rsidRDefault="006C77E1" w:rsidP="000A2606">
      <w:pPr>
        <w:spacing w:after="0" w:line="192" w:lineRule="auto"/>
        <w:rPr>
          <w:rFonts w:ascii="Times New Roman" w:eastAsia="Calibri" w:hAnsi="Times New Roman" w:cs="Times New Roman"/>
          <w:b/>
          <w:color w:val="000000" w:themeColor="text1"/>
          <w:sz w:val="24"/>
          <w:szCs w:val="24"/>
        </w:rPr>
      </w:pPr>
    </w:p>
    <w:p w14:paraId="3738AFFD"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rPr>
      </w:pPr>
      <w:r w:rsidRPr="00746159">
        <w:rPr>
          <w:rFonts w:ascii="Times New Roman" w:eastAsia="Calibri" w:hAnsi="Times New Roman" w:cs="Times New Roman"/>
          <w:b/>
          <w:color w:val="000000" w:themeColor="text1"/>
          <w:sz w:val="24"/>
          <w:szCs w:val="24"/>
        </w:rPr>
        <w:t>II. TỰ LUẬN: (3 điểm)</w:t>
      </w:r>
    </w:p>
    <w:p w14:paraId="14C45FE5"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rStyle w:val="Strong"/>
          <w:color w:val="000000" w:themeColor="text1"/>
          <w:bdr w:val="none" w:sz="0" w:space="0" w:color="auto" w:frame="1"/>
        </w:rPr>
        <w:t>Câu 1: (2 điểm)</w:t>
      </w:r>
      <w:r w:rsidRPr="00746159">
        <w:rPr>
          <w:color w:val="000000" w:themeColor="text1"/>
        </w:rPr>
        <w:t> Giả sử có các quần thể sinh vật sau: Cỏ, thỏ, dê, hổ chim ăn sâu, sâu hại thực vật, vi sinh vật.</w:t>
      </w:r>
    </w:p>
    <w:p w14:paraId="4C9F85A5"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a. Xây dựng 4 chuỗi thức ăn có thể có trong quần xã sinh vật nêu trên?</w:t>
      </w:r>
    </w:p>
    <w:p w14:paraId="1ED6E049"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b. Nếu các loài sinh vật trên là một quần xã, hãy vẽ sơ đồ lưới thức ăn của quần xã sinh vật trên?</w:t>
      </w:r>
    </w:p>
    <w:p w14:paraId="742D0476" w14:textId="62FD4637" w:rsidR="00B46C46" w:rsidRPr="000A2606" w:rsidRDefault="00B46C46" w:rsidP="000A2606">
      <w:pPr>
        <w:spacing w:after="0" w:line="192" w:lineRule="auto"/>
        <w:rPr>
          <w:rFonts w:ascii="Times New Roman" w:eastAsia="Times New Roman" w:hAnsi="Times New Roman" w:cs="Times New Roman"/>
          <w:color w:val="000000" w:themeColor="text1"/>
          <w:sz w:val="24"/>
          <w:szCs w:val="24"/>
          <w:lang w:val="fr-FR"/>
        </w:rPr>
        <w:sectPr w:rsidR="00B46C46" w:rsidRPr="000A2606" w:rsidSect="000A2606">
          <w:footerReference w:type="default" r:id="rId7"/>
          <w:pgSz w:w="11906" w:h="16838" w:code="9"/>
          <w:pgMar w:top="425" w:right="567" w:bottom="295" w:left="1134" w:header="709" w:footer="709" w:gutter="0"/>
          <w:pgNumType w:start="1"/>
          <w:cols w:space="708"/>
          <w:docGrid w:linePitch="360"/>
        </w:sectPr>
      </w:pPr>
      <w:r w:rsidRPr="00746159">
        <w:rPr>
          <w:rFonts w:ascii="Times New Roman" w:eastAsia="Times New Roman" w:hAnsi="Times New Roman" w:cs="Times New Roman"/>
          <w:b/>
          <w:color w:val="000000" w:themeColor="text1"/>
          <w:sz w:val="24"/>
          <w:szCs w:val="24"/>
        </w:rPr>
        <w:t xml:space="preserve">Câu 2 </w:t>
      </w:r>
      <w:r w:rsidRPr="00746159">
        <w:rPr>
          <w:rFonts w:ascii="Times New Roman" w:eastAsia="Times New Roman" w:hAnsi="Times New Roman" w:cs="Times New Roman"/>
          <w:b/>
          <w:color w:val="000000" w:themeColor="text1"/>
          <w:sz w:val="24"/>
          <w:szCs w:val="24"/>
          <w:lang w:val="fr-FR"/>
        </w:rPr>
        <w:t>( 1 điểm)</w:t>
      </w:r>
      <w:r w:rsidRPr="00746159">
        <w:rPr>
          <w:rFonts w:ascii="Times New Roman" w:eastAsia="Times New Roman" w:hAnsi="Times New Roman" w:cs="Times New Roman"/>
          <w:color w:val="000000" w:themeColor="text1"/>
          <w:sz w:val="24"/>
          <w:szCs w:val="24"/>
          <w:lang w:val="fr-FR"/>
        </w:rPr>
        <w:t> : Nêu các tác nhân gây ô nhiễm môi trường không khí? Đề xuất biện pháp hạn chế ô nhiễm môi trường không khí ?</w:t>
      </w:r>
    </w:p>
    <w:tbl>
      <w:tblPr>
        <w:tblW w:w="10620" w:type="dxa"/>
        <w:tblInd w:w="108" w:type="dxa"/>
        <w:tblLook w:val="01E0" w:firstRow="1" w:lastRow="1" w:firstColumn="1" w:lastColumn="1" w:noHBand="0" w:noVBand="0"/>
      </w:tblPr>
      <w:tblGrid>
        <w:gridCol w:w="4500"/>
        <w:gridCol w:w="6120"/>
      </w:tblGrid>
      <w:tr w:rsidR="00B46C46" w:rsidRPr="00746159" w14:paraId="2A1B9A2D" w14:textId="77777777" w:rsidTr="00B46C46">
        <w:tc>
          <w:tcPr>
            <w:tcW w:w="4500" w:type="dxa"/>
            <w:shd w:val="clear" w:color="auto" w:fill="auto"/>
          </w:tcPr>
          <w:p w14:paraId="731F13D6" w14:textId="1E8DCB9D" w:rsidR="00B46C46" w:rsidRPr="00A60A9C" w:rsidRDefault="00B46C46" w:rsidP="000A2606">
            <w:pPr>
              <w:spacing w:after="0" w:line="192" w:lineRule="auto"/>
              <w:jc w:val="center"/>
              <w:rPr>
                <w:rFonts w:ascii="Times New Roman" w:eastAsia="Times New Roman" w:hAnsi="Times New Roman" w:cs="Times New Roman"/>
                <w:bCs/>
                <w:color w:val="000000" w:themeColor="text1"/>
                <w:sz w:val="24"/>
                <w:szCs w:val="24"/>
                <w:lang w:val="nl-NL"/>
              </w:rPr>
            </w:pPr>
            <w:r w:rsidRPr="00A60A9C">
              <w:rPr>
                <w:rFonts w:ascii="Times New Roman" w:eastAsia="Times New Roman" w:hAnsi="Times New Roman" w:cs="Times New Roman"/>
                <w:bCs/>
                <w:color w:val="000000" w:themeColor="text1"/>
                <w:sz w:val="24"/>
                <w:szCs w:val="24"/>
                <w:lang w:val="nl-NL"/>
              </w:rPr>
              <w:lastRenderedPageBreak/>
              <w:t>TRƯỜNG THCS ĐỨC GIANG</w:t>
            </w:r>
          </w:p>
          <w:p w14:paraId="0A48F3DA" w14:textId="77777777" w:rsidR="00B46C46" w:rsidRPr="00A60A9C" w:rsidRDefault="00B46C46" w:rsidP="000A2606">
            <w:pPr>
              <w:spacing w:after="0" w:line="192" w:lineRule="auto"/>
              <w:jc w:val="center"/>
              <w:rPr>
                <w:rFonts w:ascii="Times New Roman" w:eastAsia="Times New Roman" w:hAnsi="Times New Roman" w:cs="Times New Roman"/>
                <w:bCs/>
                <w:color w:val="000000" w:themeColor="text1"/>
                <w:sz w:val="24"/>
                <w:szCs w:val="24"/>
              </w:rPr>
            </w:pPr>
          </w:p>
        </w:tc>
        <w:tc>
          <w:tcPr>
            <w:tcW w:w="6120" w:type="dxa"/>
            <w:shd w:val="clear" w:color="auto" w:fill="auto"/>
          </w:tcPr>
          <w:p w14:paraId="74C76C2F"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218E446E" w14:textId="25D78E0E"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MÔN: SINH HỌC 9</w:t>
            </w:r>
          </w:p>
          <w:p w14:paraId="69E40574"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6BB216A5"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7FF668EA" w14:textId="77777777" w:rsidR="00B46C46" w:rsidRPr="00746159" w:rsidRDefault="00B46C46" w:rsidP="000A2606">
      <w:pPr>
        <w:spacing w:after="0" w:line="192" w:lineRule="auto"/>
        <w:jc w:val="right"/>
        <w:rPr>
          <w:rFonts w:ascii="Times New Roman" w:eastAsia="Times New Roman" w:hAnsi="Times New Roman" w:cs="Times New Roman"/>
          <w:b/>
          <w:i/>
          <w:color w:val="000000" w:themeColor="text1"/>
          <w:sz w:val="24"/>
          <w:szCs w:val="24"/>
        </w:rPr>
      </w:pPr>
      <w:r w:rsidRPr="00746159">
        <w:rPr>
          <w:rFonts w:ascii="Times New Roman" w:eastAsia="Times New Roman" w:hAnsi="Times New Roman" w:cs="Times New Roman"/>
          <w:b/>
          <w:i/>
          <w:color w:val="000000" w:themeColor="text1"/>
          <w:sz w:val="24"/>
          <w:szCs w:val="24"/>
        </w:rPr>
        <w:t>Mã đề 002</w:t>
      </w:r>
    </w:p>
    <w:p w14:paraId="2B23DE8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 TRẮC NGHIỆM (7điểm): Tô vào phiếu bài làm phương án mà em chọn:</w:t>
      </w:r>
    </w:p>
    <w:p w14:paraId="1A1CD542"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1. Nguyên nhân dẫn đến ô nhiễm môi trường là gì?</w:t>
      </w:r>
    </w:p>
    <w:p w14:paraId="5F2E1440"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Do 1 số hoạt động của tự nhiên (núi lửa, lũ lụ</w:t>
      </w:r>
      <w:r w:rsidR="006C77E1" w:rsidRPr="00746159">
        <w:rPr>
          <w:rFonts w:ascii="Times New Roman" w:hAnsi="Times New Roman" w:cs="Times New Roman"/>
          <w:color w:val="000000" w:themeColor="text1"/>
          <w:sz w:val="24"/>
          <w:szCs w:val="24"/>
        </w:rPr>
        <w:t>t ...)</w:t>
      </w:r>
    </w:p>
    <w:p w14:paraId="05CBBBD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Do con người thả</w:t>
      </w:r>
      <w:r w:rsidR="006C77E1" w:rsidRPr="00746159">
        <w:rPr>
          <w:rFonts w:ascii="Times New Roman" w:hAnsi="Times New Roman" w:cs="Times New Roman"/>
          <w:color w:val="000000" w:themeColor="text1"/>
          <w:sz w:val="24"/>
          <w:szCs w:val="24"/>
        </w:rPr>
        <w:t>i rác ra sông</w:t>
      </w:r>
    </w:p>
    <w:p w14:paraId="73F1B96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Do hoạt động của con ngườ</w:t>
      </w:r>
      <w:r w:rsidR="006C77E1" w:rsidRPr="00746159">
        <w:rPr>
          <w:rFonts w:ascii="Times New Roman" w:hAnsi="Times New Roman" w:cs="Times New Roman"/>
          <w:color w:val="000000" w:themeColor="text1"/>
          <w:sz w:val="24"/>
          <w:szCs w:val="24"/>
        </w:rPr>
        <w:t>i gây ra</w:t>
      </w:r>
    </w:p>
    <w:p w14:paraId="1B61F118"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Do hoạt động của con người gây ra và do 1 số hoạt động của tự nhiên.</w:t>
      </w:r>
    </w:p>
    <w:p w14:paraId="176AEF6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 </w:t>
      </w:r>
      <w:r w:rsidRPr="00746159">
        <w:rPr>
          <w:rFonts w:ascii="Times New Roman" w:eastAsia="Times New Roman" w:hAnsi="Times New Roman" w:cs="Times New Roman"/>
          <w:b/>
          <w:color w:val="000000" w:themeColor="text1"/>
          <w:sz w:val="24"/>
          <w:szCs w:val="24"/>
          <w:lang w:val="en-GB" w:eastAsia="en-GB"/>
        </w:rPr>
        <w:t>Hiện tượng số lượng cá thể của một quần thể bị số lượng cá thể của quần thể khác trong quần xã kìm hãm là hiện tượng nào sau đây:</w:t>
      </w:r>
    </w:p>
    <w:p w14:paraId="7C6DFE8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Hỗ trợ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Cạnh tranh giữa các loài</w:t>
      </w:r>
    </w:p>
    <w:p w14:paraId="22CB6EC5"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Khống chế sinh học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Hội sinh giữa các loài</w:t>
      </w:r>
    </w:p>
    <w:p w14:paraId="716545AB"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3. Năng lượng nguyên tử và chất phóng xạ có khả năng gây đột biến ở người, gây ra một số bện</w:t>
      </w:r>
      <w:r w:rsidRPr="00746159">
        <w:rPr>
          <w:rFonts w:ascii="Times New Roman" w:hAnsi="Times New Roman" w:cs="Times New Roman"/>
          <w:color w:val="000000" w:themeColor="text1"/>
          <w:sz w:val="24"/>
          <w:szCs w:val="24"/>
        </w:rPr>
        <w:t>h:</w:t>
      </w:r>
    </w:p>
    <w:p w14:paraId="552EA39C"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sốt xuất huyết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di truyền</w:t>
      </w:r>
    </w:p>
    <w:p w14:paraId="7947867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lao.</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viêm phổi cấp</w:t>
      </w:r>
    </w:p>
    <w:p w14:paraId="47FF5C0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4. </w:t>
      </w:r>
      <w:r w:rsidRPr="00746159">
        <w:rPr>
          <w:rFonts w:ascii="Times New Roman" w:eastAsia="Times New Roman" w:hAnsi="Times New Roman" w:cs="Times New Roman"/>
          <w:b/>
          <w:color w:val="000000" w:themeColor="text1"/>
          <w:sz w:val="24"/>
          <w:szCs w:val="24"/>
        </w:rPr>
        <w:t>Hiện tượng tăng dân số tự nhiên là do:</w:t>
      </w:r>
    </w:p>
    <w:p w14:paraId="2A7B354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Số người sinh ra nhiều hơn số người tử vong</w:t>
      </w:r>
    </w:p>
    <w:p w14:paraId="53B743A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Số người sinh ra ít hơn số người tử vong</w:t>
      </w:r>
    </w:p>
    <w:p w14:paraId="38AC12B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Chỉ có sinh ra, không có tử vong</w:t>
      </w:r>
    </w:p>
    <w:p w14:paraId="3C580D7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Số người sinh ra và số người tử vong bằng nhau</w:t>
      </w:r>
    </w:p>
    <w:p w14:paraId="190A6807"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5. Nền nông nghiệp hình thành, con người phải sống định cư, dẫn đến nhiều vùng rừng bị chuyển đổi thành</w:t>
      </w:r>
    </w:p>
    <w:p w14:paraId="3F45926F"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Khu sản xuất nông nghiệp</w:t>
      </w:r>
    </w:p>
    <w:p w14:paraId="6B0F8782"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Khu dân cư và khu sản xuất nông nghiệp .</w:t>
      </w:r>
    </w:p>
    <w:p w14:paraId="4DCE889A"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Khu chăn thả vật nuôi.</w:t>
      </w:r>
    </w:p>
    <w:p w14:paraId="075B57E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Khu dân cư</w:t>
      </w:r>
    </w:p>
    <w:p w14:paraId="56474E1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6. </w:t>
      </w:r>
      <w:r w:rsidRPr="00746159">
        <w:rPr>
          <w:rFonts w:ascii="Times New Roman" w:eastAsia="Times New Roman" w:hAnsi="Times New Roman" w:cs="Times New Roman"/>
          <w:b/>
          <w:color w:val="000000" w:themeColor="text1"/>
          <w:sz w:val="24"/>
          <w:szCs w:val="24"/>
          <w:lang w:val="en-GB" w:eastAsia="en-GB"/>
        </w:rPr>
        <w:t>Những đặc điểm đều có ở quần thể người và các quần thể sinh vật khác là:</w:t>
      </w:r>
    </w:p>
    <w:p w14:paraId="088AE1A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Giới tính, sinh sản, hôn nhân, văn hoá</w:t>
      </w:r>
    </w:p>
    <w:p w14:paraId="52FEB63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Hôn nhân, giới tính, mật độ.</w:t>
      </w:r>
    </w:p>
    <w:p w14:paraId="10A0C52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Văn hoá, giáo dục, mật độ, sinh sản và tử vong</w:t>
      </w:r>
    </w:p>
    <w:p w14:paraId="02B74D7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Giới tính, lứa tuổi, mật độ, sinh sản và tử vong</w:t>
      </w:r>
    </w:p>
    <w:p w14:paraId="4D23BD33"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7. </w:t>
      </w:r>
      <w:r w:rsidRPr="00746159">
        <w:rPr>
          <w:rFonts w:ascii="Times New Roman" w:eastAsia="Times New Roman" w:hAnsi="Times New Roman" w:cs="Times New Roman"/>
          <w:b/>
          <w:color w:val="000000" w:themeColor="text1"/>
          <w:sz w:val="24"/>
          <w:szCs w:val="24"/>
          <w:lang w:val="en-GB" w:eastAsia="en-GB"/>
        </w:rPr>
        <w:t>Chỉ số thể hiện tỉ lệ % số địa điểm bắt gặp một loài trong tổng số địa điểm quan sát ở quần xã là:</w:t>
      </w:r>
    </w:p>
    <w:p w14:paraId="6F1E27BE"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Độ tập trung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Độ thường gặp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Độ đa dạng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Độ nhiều</w:t>
      </w:r>
    </w:p>
    <w:p w14:paraId="72E7892D"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8. Nhận định nào </w:t>
      </w:r>
      <w:r w:rsidRPr="00746159">
        <w:rPr>
          <w:rFonts w:ascii="Times New Roman" w:hAnsi="Times New Roman" w:cs="Times New Roman"/>
          <w:b/>
          <w:color w:val="000000" w:themeColor="text1"/>
          <w:sz w:val="24"/>
          <w:szCs w:val="24"/>
          <w:u w:val="single"/>
        </w:rPr>
        <w:t>sai</w:t>
      </w:r>
      <w:r w:rsidRPr="00746159">
        <w:rPr>
          <w:rFonts w:ascii="Times New Roman" w:hAnsi="Times New Roman" w:cs="Times New Roman"/>
          <w:b/>
          <w:color w:val="000000" w:themeColor="text1"/>
          <w:sz w:val="24"/>
          <w:szCs w:val="24"/>
        </w:rPr>
        <w:t xml:space="preserve"> trong các nhận định sau?</w:t>
      </w:r>
    </w:p>
    <w:p w14:paraId="3786659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Rừng là lá phổi xanh của Trái Đất.</w:t>
      </w:r>
    </w:p>
    <w:p w14:paraId="39F3BDB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Sử dụng hợp lí tài nguyên rừng là phải kết hợp giữa khai thác có mức độ tài nguyên rừng với bảo vệ và trồng rừng.</w:t>
      </w:r>
    </w:p>
    <w:p w14:paraId="56C15B2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Sử dụng hợp lí nguồn tài nguyên rừng có vai trò quan trọng trong việc bảo vệ đất, nước và các tài nguyên sinh vật khác.</w:t>
      </w:r>
    </w:p>
    <w:p w14:paraId="52D40E2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rừng là tài nguyên không tái sinh.</w:t>
      </w:r>
    </w:p>
    <w:p w14:paraId="2C2F3C6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9. </w:t>
      </w:r>
      <w:r w:rsidRPr="00746159">
        <w:rPr>
          <w:rFonts w:ascii="Times New Roman" w:eastAsia="Times New Roman" w:hAnsi="Times New Roman" w:cs="Times New Roman"/>
          <w:b/>
          <w:color w:val="000000" w:themeColor="text1"/>
          <w:sz w:val="24"/>
          <w:szCs w:val="24"/>
          <w:lang w:val="en-GB" w:eastAsia="en-GB"/>
        </w:rPr>
        <w:t>Những đặc điểm chỉ có ở quần thể người mà không có ở quần thể sinh vật khác là:</w:t>
      </w:r>
    </w:p>
    <w:p w14:paraId="2B2D975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Pháp luật, kinh tế, văn hoá, giáo dục, hôn nhân</w:t>
      </w:r>
    </w:p>
    <w:p w14:paraId="0F13762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pháp luật, kinh tế, văn hoá</w:t>
      </w:r>
    </w:p>
    <w:p w14:paraId="78A809E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sản, giáo dục, hôn nhân, kinh tế</w:t>
      </w:r>
    </w:p>
    <w:p w14:paraId="619015E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Tử vong, văn hoá, giáo dục, sinh sản</w:t>
      </w:r>
    </w:p>
    <w:p w14:paraId="6FA4B02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10. </w:t>
      </w:r>
      <w:r w:rsidRPr="00746159">
        <w:rPr>
          <w:rFonts w:ascii="Times New Roman" w:eastAsia="Times New Roman" w:hAnsi="Times New Roman" w:cs="Times New Roman"/>
          <w:b/>
          <w:color w:val="000000" w:themeColor="text1"/>
          <w:sz w:val="24"/>
          <w:szCs w:val="24"/>
          <w:lang w:val="en-GB" w:eastAsia="en-GB"/>
        </w:rPr>
        <w:t>Trong quần xã loài ưu thế là loài:</w:t>
      </w:r>
    </w:p>
    <w:p w14:paraId="1C06D0B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Có số lượng nhiều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Có vai trò quan trọng trong quần xã</w:t>
      </w:r>
    </w:p>
    <w:p w14:paraId="4C80C7F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Phân bố nhiều nơi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Có số lượng ít nhất trong quần xã</w:t>
      </w:r>
    </w:p>
    <w:p w14:paraId="0384AC13"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11. </w:t>
      </w:r>
      <w:r w:rsidRPr="00746159">
        <w:rPr>
          <w:rFonts w:ascii="Times New Roman" w:eastAsia="Times New Roman" w:hAnsi="Times New Roman" w:cs="Times New Roman"/>
          <w:b/>
          <w:color w:val="000000" w:themeColor="text1"/>
          <w:sz w:val="24"/>
          <w:szCs w:val="24"/>
          <w:lang w:val="en-GB" w:eastAsia="en-GB"/>
        </w:rPr>
        <w:t>Đặc điểm của hình tháp dân số trẻ là gì?</w:t>
      </w:r>
    </w:p>
    <w:p w14:paraId="13C9F7B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Đáy rộng, cạnh tháp xiên nhiều và đỉnh tháp nhọn, biểu hiện tỉ lệ tử vong cao, tuổi thọ trung bình thấp</w:t>
      </w:r>
    </w:p>
    <w:p w14:paraId="46321F9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tỉ lệ tử vong cao, tuổi thọ trung bình thấp</w:t>
      </w:r>
    </w:p>
    <w:p w14:paraId="0BF3EA4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ti lệ tử vong trung bình, tuổi thọ trung bình khá cao</w:t>
      </w:r>
    </w:p>
    <w:p w14:paraId="2770A07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Đáy không rộng, cạnh tháp xiên nhiều và đỉnh tháp không nhọn, biểu hiện tỉ lệ tử vong cao, tuổi thọ trung bình thấp.</w:t>
      </w:r>
    </w:p>
    <w:p w14:paraId="26C968F9"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12. Hoạt động nào sau đây của con người không ảnh hưởng đến môi trường</w:t>
      </w:r>
    </w:p>
    <w:p w14:paraId="17CCED94"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Chiến tranh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 xml:space="preserve">Săn bắn quá mức     </w:t>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Hái lượm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Chặt phá rừng</w:t>
      </w:r>
    </w:p>
    <w:p w14:paraId="2BC3076E"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13. </w:t>
      </w:r>
      <w:r w:rsidRPr="00746159">
        <w:rPr>
          <w:rFonts w:ascii="Times New Roman" w:eastAsia="Times New Roman" w:hAnsi="Times New Roman" w:cs="Times New Roman"/>
          <w:b/>
          <w:color w:val="000000" w:themeColor="text1"/>
          <w:sz w:val="24"/>
          <w:szCs w:val="24"/>
        </w:rPr>
        <w:t>Xã hội loài người đã trải qua các giai đoạn phát triển, lần lượt theo thứ tự là:</w:t>
      </w:r>
    </w:p>
    <w:p w14:paraId="7400D76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Xã hội công nghiệp, xã hội nông nghiệp, thời kì nguyên  thuỷ,</w:t>
      </w:r>
    </w:p>
    <w:p w14:paraId="5F559A4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Thời kì nguyên  thuỷ, xã hội công nghiệp, xã hội nông nghiệp</w:t>
      </w:r>
    </w:p>
    <w:p w14:paraId="720DB29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Xã hội nông nghiệp, thời kì nguyên  thuỷ, xã hội công nghiệp</w:t>
      </w:r>
    </w:p>
    <w:p w14:paraId="12887E2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lastRenderedPageBreak/>
        <w:t xml:space="preserve">D. </w:t>
      </w:r>
      <w:r w:rsidRPr="00746159">
        <w:rPr>
          <w:rFonts w:ascii="Times New Roman" w:eastAsia="Times New Roman" w:hAnsi="Times New Roman" w:cs="Times New Roman"/>
          <w:color w:val="000000" w:themeColor="text1"/>
          <w:sz w:val="24"/>
          <w:szCs w:val="24"/>
        </w:rPr>
        <w:t>Thời kì nguyên  thuỷ, xã hội nông nghiệp, xã hội công nghiệp</w:t>
      </w:r>
    </w:p>
    <w:p w14:paraId="195B91D4"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14. </w:t>
      </w:r>
      <w:r w:rsidRPr="00746159">
        <w:rPr>
          <w:rFonts w:ascii="Times New Roman" w:eastAsia="Times New Roman" w:hAnsi="Times New Roman" w:cs="Times New Roman"/>
          <w:b/>
          <w:color w:val="000000" w:themeColor="text1"/>
          <w:sz w:val="24"/>
          <w:szCs w:val="24"/>
          <w:lang w:val="en-GB" w:eastAsia="en-GB"/>
        </w:rPr>
        <w:t>Số lượng cá thể trong quần xã luôn được khống chế ở mức độ nhất định phù hợp với khả năng của môi trường. Hiện tượng này gọi là:</w:t>
      </w:r>
    </w:p>
    <w:p w14:paraId="68F643A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Sự cân bằng sinh học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Sự bất biến của quần xã</w:t>
      </w:r>
    </w:p>
    <w:p w14:paraId="4A8F905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Sự giảm sút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Sự phát triển của quần xã</w:t>
      </w:r>
    </w:p>
    <w:p w14:paraId="00A0B4BF"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15. </w:t>
      </w:r>
      <w:r w:rsidRPr="00746159">
        <w:rPr>
          <w:rFonts w:ascii="Times New Roman" w:eastAsia="Times New Roman" w:hAnsi="Times New Roman" w:cs="Times New Roman"/>
          <w:b/>
          <w:color w:val="000000" w:themeColor="text1"/>
          <w:sz w:val="24"/>
          <w:szCs w:val="24"/>
        </w:rPr>
        <w:t>Chọn câu đúng nhất trong các câu sau:</w:t>
      </w:r>
    </w:p>
    <w:p w14:paraId="3042A8C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Ô nhiễm môi trường do cháy rừng.</w:t>
      </w:r>
    </w:p>
    <w:p w14:paraId="0851A64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Ô nhiễm môi trường do núi lửa.</w:t>
      </w:r>
    </w:p>
    <w:p w14:paraId="3F64917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Ô nhiễm môi trường chủ yếu do con người gây ra.</w:t>
      </w:r>
    </w:p>
    <w:p w14:paraId="102CCBF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Ô nhiễm môi trường do động vật gây ra.</w:t>
      </w:r>
    </w:p>
    <w:p w14:paraId="2198D8EF"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16. </w:t>
      </w:r>
      <w:r w:rsidRPr="00746159">
        <w:rPr>
          <w:rFonts w:ascii="Times New Roman" w:eastAsia="Times New Roman" w:hAnsi="Times New Roman" w:cs="Times New Roman"/>
          <w:b/>
          <w:color w:val="000000" w:themeColor="text1"/>
          <w:sz w:val="24"/>
          <w:szCs w:val="24"/>
          <w:lang w:val="en-GB" w:eastAsia="en-GB"/>
        </w:rPr>
        <w:t>Những dạng tài nguyên khi sử dụng hợp lí sẽ có điều kiện phát triển phục hồi gọi là</w:t>
      </w:r>
    </w:p>
    <w:p w14:paraId="7FC7106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không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sinh vật.</w:t>
      </w:r>
    </w:p>
    <w:p w14:paraId="12CC44F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năng lượng vĩnh cửu.</w:t>
      </w:r>
    </w:p>
    <w:p w14:paraId="417F592E"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17. </w:t>
      </w:r>
      <w:r w:rsidRPr="00746159">
        <w:rPr>
          <w:rFonts w:ascii="Times New Roman" w:eastAsia="Times New Roman" w:hAnsi="Times New Roman" w:cs="Times New Roman"/>
          <w:b/>
          <w:color w:val="000000" w:themeColor="text1"/>
          <w:sz w:val="24"/>
          <w:szCs w:val="24"/>
        </w:rPr>
        <w:t>Hậu quả dẫn đến từ sự gia tăng dân số quá nhanh là:</w:t>
      </w:r>
    </w:p>
    <w:p w14:paraId="4D8D073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nguồn tài nguyên ít bị khai thác hơn.</w:t>
      </w:r>
    </w:p>
    <w:p w14:paraId="36598F3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thiếu lương thực, thiếu nơi ở, trường học và bệnh viện.</w:t>
      </w:r>
    </w:p>
    <w:p w14:paraId="24D8BFA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điều kiện sống của người dân được nâng cao hơn.</w:t>
      </w:r>
    </w:p>
    <w:p w14:paraId="2A3C13E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trẻ được hưởng các điều kiện để học hành tốt hơn.</w:t>
      </w:r>
    </w:p>
    <w:p w14:paraId="5DD42FED"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18. Thế nào là ô nhiễm môi trường?</w:t>
      </w:r>
    </w:p>
    <w:p w14:paraId="303F7AFA"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Là hiện tượng môi trường tự nhiên bị bẩn. Các tính chất vật lí, hoá học, sinh học bị thay đổi gây tác hại cho con người và các sinh vật khác</w:t>
      </w:r>
    </w:p>
    <w:p w14:paraId="0E5DA788"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Là hiện tượng môi trường tự nhiên bị bẩn</w:t>
      </w:r>
    </w:p>
    <w:p w14:paraId="39F0D6A9"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Là hiện tượng môi trường tự nhiên bị bẩn. Các tính chất vật lí, hoá học, sinh học thay đổ</w:t>
      </w:r>
      <w:r w:rsidR="006C77E1" w:rsidRPr="00746159">
        <w:rPr>
          <w:rFonts w:ascii="Times New Roman" w:hAnsi="Times New Roman" w:cs="Times New Roman"/>
          <w:color w:val="000000" w:themeColor="text1"/>
          <w:sz w:val="24"/>
          <w:szCs w:val="24"/>
        </w:rPr>
        <w:t>i</w:t>
      </w:r>
    </w:p>
    <w:p w14:paraId="6767EB75"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Là hiện tượng môi trường tự nhiên bị bẩn. Các tính chất vật lí thay đổ</w:t>
      </w:r>
      <w:r w:rsidR="006C77E1" w:rsidRPr="00746159">
        <w:rPr>
          <w:rFonts w:ascii="Times New Roman" w:hAnsi="Times New Roman" w:cs="Times New Roman"/>
          <w:color w:val="000000" w:themeColor="text1"/>
          <w:sz w:val="24"/>
          <w:szCs w:val="24"/>
        </w:rPr>
        <w:t>i</w:t>
      </w:r>
    </w:p>
    <w:p w14:paraId="18C0CE1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19. </w:t>
      </w:r>
      <w:r w:rsidRPr="00746159">
        <w:rPr>
          <w:rFonts w:ascii="Times New Roman" w:eastAsia="Times New Roman" w:hAnsi="Times New Roman" w:cs="Times New Roman"/>
          <w:b/>
          <w:color w:val="000000" w:themeColor="text1"/>
          <w:sz w:val="24"/>
          <w:szCs w:val="24"/>
          <w:lang w:val="pt-BR"/>
        </w:rPr>
        <w:t>Con người bắt đầu chăn thả gia súc và trồng trọt ở giai đoạn nào dưới đây?</w:t>
      </w:r>
    </w:p>
    <w:p w14:paraId="37AEC8A8"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Thời kì nguyên thuỷ</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Xã hội công nghiệp</w:t>
      </w:r>
    </w:p>
    <w:p w14:paraId="4754A46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Xã hội nông nghiệp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Khai thác khoáng sản và đốt rừng</w:t>
      </w:r>
    </w:p>
    <w:p w14:paraId="153304C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20. </w:t>
      </w:r>
      <w:r w:rsidRPr="00746159">
        <w:rPr>
          <w:rFonts w:ascii="Times New Roman" w:eastAsia="Times New Roman" w:hAnsi="Times New Roman" w:cs="Times New Roman"/>
          <w:b/>
          <w:color w:val="000000" w:themeColor="text1"/>
          <w:sz w:val="24"/>
          <w:szCs w:val="24"/>
        </w:rPr>
        <w:t>Nguồn năng lượng nào sau đây nếu được sử dụng sẽ tạo ra khả năng gây ô nhiễm mổi trường ở mức thấp nhất?</w:t>
      </w:r>
    </w:p>
    <w:p w14:paraId="614B9445"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Dầu mỏ</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Khí đốt</w:t>
      </w:r>
    </w:p>
    <w:p w14:paraId="2B84019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21. </w:t>
      </w:r>
      <w:r w:rsidRPr="00746159">
        <w:rPr>
          <w:rFonts w:ascii="Times New Roman" w:eastAsia="Times New Roman" w:hAnsi="Times New Roman" w:cs="Times New Roman"/>
          <w:b/>
          <w:color w:val="000000" w:themeColor="text1"/>
          <w:sz w:val="24"/>
          <w:szCs w:val="24"/>
        </w:rPr>
        <w:t>Mưa axit là hậu quả của việc sử dụng loại năng lượng:</w:t>
      </w:r>
    </w:p>
    <w:p w14:paraId="023D041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Từ ánh sáng 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Từ dầu khí, than đá</w:t>
      </w:r>
    </w:p>
    <w:p w14:paraId="79D3068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Từ hạt nhân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Từ nước, thủy triều.</w:t>
      </w:r>
    </w:p>
    <w:p w14:paraId="2FAF366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22. </w:t>
      </w:r>
      <w:r w:rsidRPr="00746159">
        <w:rPr>
          <w:rFonts w:ascii="Times New Roman" w:eastAsia="Times New Roman" w:hAnsi="Times New Roman" w:cs="Times New Roman"/>
          <w:b/>
          <w:color w:val="000000" w:themeColor="text1"/>
          <w:sz w:val="24"/>
          <w:szCs w:val="24"/>
          <w:lang w:val="en-GB" w:eastAsia="en-GB"/>
        </w:rPr>
        <w:t>Hệ sinh thái bao gồm các thành phần là:</w:t>
      </w:r>
    </w:p>
    <w:p w14:paraId="6FC6DC7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Sinh vật sản xuất,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Thành phần vô cơ và hữu cơ</w:t>
      </w:r>
    </w:p>
    <w:p w14:paraId="3B04B346"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vật sản xuất, sinh vật phân giải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Thành phần vô sinh và hữu sinh</w:t>
      </w:r>
    </w:p>
    <w:p w14:paraId="3E5E499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23. </w:t>
      </w:r>
      <w:r w:rsidRPr="00746159">
        <w:rPr>
          <w:rFonts w:ascii="Times New Roman" w:eastAsia="Times New Roman" w:hAnsi="Times New Roman" w:cs="Times New Roman"/>
          <w:b/>
          <w:color w:val="000000" w:themeColor="text1"/>
          <w:sz w:val="24"/>
          <w:szCs w:val="24"/>
          <w:lang w:val="en-GB" w:eastAsia="en-GB"/>
        </w:rPr>
        <w:t>Quần thể người có những nhóm tuổi nào sau đây?</w:t>
      </w:r>
    </w:p>
    <w:p w14:paraId="4239F26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Nhóm tuổi trước lao động, nhóm tuổi lao động, nhóm tuổi sau lao động</w:t>
      </w:r>
    </w:p>
    <w:p w14:paraId="4416583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Nhóm tuổi sinh sản và lao động, nhóm tuổi sau lao động, nhóm tuổi không còn khả năng sinh sản</w:t>
      </w:r>
    </w:p>
    <w:p w14:paraId="284382F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Nhóm tuổi trước sinh sản, nhóm tuổi sinh sản và lao động, nhóm tuổi hết khả năng lao động nặng nhọc</w:t>
      </w:r>
    </w:p>
    <w:p w14:paraId="4104D63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Nhóm tuổi lao động, nhóm tuổi sinh sản, nhóm tuổi hết khả năng lao động nặng nhọc</w:t>
      </w:r>
    </w:p>
    <w:p w14:paraId="7199C4B4"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24. </w:t>
      </w:r>
      <w:r w:rsidRPr="00746159">
        <w:rPr>
          <w:rFonts w:ascii="Times New Roman" w:eastAsia="Times New Roman" w:hAnsi="Times New Roman" w:cs="Times New Roman"/>
          <w:b/>
          <w:color w:val="000000" w:themeColor="text1"/>
          <w:sz w:val="24"/>
          <w:szCs w:val="24"/>
        </w:rPr>
        <w:t>Cách sống của con người trong thời kì nguyên thuỷ là:</w:t>
      </w:r>
    </w:p>
    <w:p w14:paraId="331C225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Săn bắt động vật hoang dã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Săn bắt động vật và hái lượm</w:t>
      </w:r>
    </w:p>
    <w:p w14:paraId="595EC55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Đốt rừng và chăn thả gia súc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Khai thác khoáng sản và đốt rừng</w:t>
      </w:r>
    </w:p>
    <w:p w14:paraId="23C6657E"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25. Người ăn gỏi cá (thịt cá sống) có thể sẽ bị nhiễm bệnh</w:t>
      </w:r>
    </w:p>
    <w:p w14:paraId="0D304B0C"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sốt rét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thương hàn</w:t>
      </w:r>
      <w:r w:rsidRPr="00746159">
        <w:rPr>
          <w:rFonts w:ascii="Times New Roman" w:hAnsi="Times New Roman" w:cs="Times New Roman"/>
          <w:color w:val="000000" w:themeColor="text1"/>
          <w:sz w:val="24"/>
          <w:szCs w:val="24"/>
        </w:rPr>
        <w:tab/>
        <w:t xml:space="preserve">  </w:t>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 xml:space="preserve">Bệnh tả, lị    </w:t>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sán lá gan</w:t>
      </w:r>
    </w:p>
    <w:p w14:paraId="10BBCEA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26. </w:t>
      </w:r>
      <w:r w:rsidRPr="00746159">
        <w:rPr>
          <w:rFonts w:ascii="Times New Roman" w:eastAsia="Times New Roman" w:hAnsi="Times New Roman" w:cs="Times New Roman"/>
          <w:b/>
          <w:color w:val="000000" w:themeColor="text1"/>
          <w:sz w:val="24"/>
          <w:szCs w:val="24"/>
          <w:lang w:val="pt-BR"/>
        </w:rPr>
        <w:t>Hãy chọn trả lời đúng trong các đáp án dưới đây về trật tự của các dạng sinh vật trong một chuỗi thức ăn:</w:t>
      </w:r>
    </w:p>
    <w:p w14:paraId="0FF36E2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Sinh vật sản xuất -&gt; Sinh vật tiêu thụ  -&gt; Sinh vật phân giải</w:t>
      </w:r>
    </w:p>
    <w:p w14:paraId="08D4A7D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Sinh vật tiêu thụ -&gt; Sinh vật sản xuất-&gt; Sinh vật phân giải</w:t>
      </w:r>
    </w:p>
    <w:p w14:paraId="6137409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Sinh vật sản xuất -&gt; Sinh vật phân giải -&gt; Sinh vật tiêu thụ</w:t>
      </w:r>
    </w:p>
    <w:p w14:paraId="1FB4B84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Sinh vật phân giải -&gt; Sinh vật sản xuất-&gt; Sinh vật tiêu thụ</w:t>
      </w:r>
    </w:p>
    <w:p w14:paraId="730DEE6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27. </w:t>
      </w:r>
      <w:r w:rsidRPr="00746159">
        <w:rPr>
          <w:rFonts w:ascii="Times New Roman" w:eastAsia="Times New Roman" w:hAnsi="Times New Roman" w:cs="Times New Roman"/>
          <w:b/>
          <w:color w:val="000000" w:themeColor="text1"/>
          <w:sz w:val="24"/>
          <w:szCs w:val="24"/>
          <w:lang w:val="en-GB" w:eastAsia="en-GB"/>
        </w:rPr>
        <w:t>Nhận định nào đúng trong các nhận định sau?</w:t>
      </w:r>
    </w:p>
    <w:p w14:paraId="787EEBB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năng lượng vĩnh cửu khi sử dụng không gây ô nhiễm môi trường.</w:t>
      </w:r>
    </w:p>
    <w:p w14:paraId="382665B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nước là tài nguyên không tái sinh.</w:t>
      </w:r>
    </w:p>
    <w:p w14:paraId="3419C06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Tất cả các dạng tài nguyên đều không thể tái sinh.</w:t>
      </w:r>
    </w:p>
    <w:p w14:paraId="5AF7FB5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thiên nhiên là vô tận.</w:t>
      </w:r>
    </w:p>
    <w:p w14:paraId="767278C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28. </w:t>
      </w:r>
      <w:r w:rsidRPr="00746159">
        <w:rPr>
          <w:rFonts w:ascii="Times New Roman" w:eastAsia="Times New Roman" w:hAnsi="Times New Roman" w:cs="Times New Roman"/>
          <w:b/>
          <w:color w:val="000000" w:themeColor="text1"/>
          <w:sz w:val="24"/>
          <w:szCs w:val="24"/>
          <w:lang w:val="pt-BR"/>
        </w:rPr>
        <w:t>Sinh vật nào sau đây luôn luôn là mắt xích chung trong các chuỗi thức ăn?</w:t>
      </w:r>
    </w:p>
    <w:p w14:paraId="2091006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Cây xanh và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Động vật, vi khuẩn và nấm</w:t>
      </w:r>
    </w:p>
    <w:p w14:paraId="69FA9CCE" w14:textId="59717751" w:rsidR="006C77E1" w:rsidRPr="000A2606"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Cây xanh và động vật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Cây xanh, vi khuẩn và nấm</w:t>
      </w:r>
    </w:p>
    <w:p w14:paraId="4E5E6DF7" w14:textId="77777777" w:rsidR="00B46C46" w:rsidRPr="00746159" w:rsidRDefault="00B46C46" w:rsidP="000A2606">
      <w:pPr>
        <w:tabs>
          <w:tab w:val="left" w:pos="5144"/>
        </w:tabs>
        <w:spacing w:after="0" w:line="192" w:lineRule="auto"/>
        <w:rPr>
          <w:rFonts w:ascii="Times New Roman" w:hAnsi="Times New Roman" w:cs="Times New Roman"/>
          <w:color w:val="000000" w:themeColor="text1"/>
          <w:sz w:val="24"/>
          <w:szCs w:val="24"/>
        </w:rPr>
      </w:pPr>
      <w:r w:rsidRPr="00746159">
        <w:rPr>
          <w:rFonts w:ascii="Times New Roman" w:eastAsia="Calibri" w:hAnsi="Times New Roman" w:cs="Times New Roman"/>
          <w:b/>
          <w:color w:val="000000" w:themeColor="text1"/>
          <w:sz w:val="24"/>
          <w:szCs w:val="24"/>
        </w:rPr>
        <w:t>II. TỰ LUẬN: (3 điểm)</w:t>
      </w:r>
    </w:p>
    <w:p w14:paraId="17AD827C" w14:textId="77777777" w:rsidR="00B46C46" w:rsidRPr="00746159" w:rsidRDefault="006C77E1" w:rsidP="000A2606">
      <w:pPr>
        <w:pStyle w:val="NormalWeb"/>
        <w:shd w:val="clear" w:color="auto" w:fill="FFFFFF"/>
        <w:spacing w:before="0" w:beforeAutospacing="0" w:after="0" w:afterAutospacing="0" w:line="192" w:lineRule="auto"/>
        <w:jc w:val="both"/>
        <w:rPr>
          <w:color w:val="000000" w:themeColor="text1"/>
        </w:rPr>
      </w:pPr>
      <w:r w:rsidRPr="00746159">
        <w:rPr>
          <w:rStyle w:val="Strong"/>
          <w:color w:val="000000" w:themeColor="text1"/>
          <w:bdr w:val="none" w:sz="0" w:space="0" w:color="auto" w:frame="1"/>
        </w:rPr>
        <w:t>Câu 1:</w:t>
      </w:r>
      <w:r w:rsidR="00B46C46" w:rsidRPr="00746159">
        <w:rPr>
          <w:rStyle w:val="Strong"/>
          <w:color w:val="000000" w:themeColor="text1"/>
          <w:bdr w:val="none" w:sz="0" w:space="0" w:color="auto" w:frame="1"/>
        </w:rPr>
        <w:t>(2 điểm)</w:t>
      </w:r>
      <w:r w:rsidR="00B46C46" w:rsidRPr="00746159">
        <w:rPr>
          <w:color w:val="000000" w:themeColor="text1"/>
        </w:rPr>
        <w:t> Giả sử có các quần thể sinh vật sau: Cỏ, thỏ, dê, hổ chim ăn sâu, sâu hại thực vật, vi sinh vật.</w:t>
      </w:r>
    </w:p>
    <w:p w14:paraId="76739C25"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a. Xây dựng 4 chuỗi thức ăn có thể có trong quần xã sinh vật nêu trên?</w:t>
      </w:r>
    </w:p>
    <w:p w14:paraId="4C3A341F"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b. Nếu các loài sinh vật trên là một quần xã, hãy vẽ sơ đồ lưới thức ăn của quần xã sinh vật trên?</w:t>
      </w:r>
    </w:p>
    <w:p w14:paraId="28CC9D91" w14:textId="1D48B6BF" w:rsidR="00B46C46" w:rsidRPr="00A60A9C" w:rsidRDefault="00B46C46" w:rsidP="000A2606">
      <w:pPr>
        <w:spacing w:after="0" w:line="192" w:lineRule="auto"/>
        <w:rPr>
          <w:rFonts w:ascii="Times New Roman" w:eastAsia="Times New Roman" w:hAnsi="Times New Roman" w:cs="Times New Roman"/>
          <w:color w:val="000000" w:themeColor="text1"/>
          <w:sz w:val="24"/>
          <w:szCs w:val="24"/>
          <w:lang w:val="fr-FR"/>
        </w:rPr>
        <w:sectPr w:rsidR="00B46C46" w:rsidRPr="00A60A9C" w:rsidSect="00A60A9C">
          <w:headerReference w:type="default" r:id="rId8"/>
          <w:footerReference w:type="default" r:id="rId9"/>
          <w:type w:val="oddPage"/>
          <w:pgSz w:w="11906" w:h="16838" w:code="9"/>
          <w:pgMar w:top="273" w:right="567" w:bottom="567" w:left="1134" w:header="426" w:footer="709" w:gutter="0"/>
          <w:pgNumType w:start="1"/>
          <w:cols w:space="708"/>
          <w:docGrid w:linePitch="360"/>
        </w:sectPr>
      </w:pPr>
      <w:r w:rsidRPr="00746159">
        <w:rPr>
          <w:rFonts w:ascii="Times New Roman" w:eastAsia="Times New Roman" w:hAnsi="Times New Roman" w:cs="Times New Roman"/>
          <w:b/>
          <w:color w:val="000000" w:themeColor="text1"/>
          <w:sz w:val="24"/>
          <w:szCs w:val="24"/>
        </w:rPr>
        <w:t>Câu 2</w:t>
      </w:r>
      <w:r w:rsidR="006C77E1" w:rsidRPr="00746159">
        <w:rPr>
          <w:rFonts w:ascii="Times New Roman" w:eastAsia="Times New Roman" w:hAnsi="Times New Roman" w:cs="Times New Roman"/>
          <w:b/>
          <w:color w:val="000000" w:themeColor="text1"/>
          <w:sz w:val="24"/>
          <w:szCs w:val="24"/>
        </w:rPr>
        <w:t>:</w:t>
      </w:r>
      <w:r w:rsidRPr="00746159">
        <w:rPr>
          <w:rFonts w:ascii="Times New Roman" w:eastAsia="Times New Roman" w:hAnsi="Times New Roman" w:cs="Times New Roman"/>
          <w:b/>
          <w:color w:val="000000" w:themeColor="text1"/>
          <w:sz w:val="24"/>
          <w:szCs w:val="24"/>
          <w:lang w:val="fr-FR"/>
        </w:rPr>
        <w:t>( 1 điểm)</w:t>
      </w:r>
      <w:r w:rsidRPr="00746159">
        <w:rPr>
          <w:rFonts w:ascii="Times New Roman" w:eastAsia="Times New Roman" w:hAnsi="Times New Roman" w:cs="Times New Roman"/>
          <w:color w:val="000000" w:themeColor="text1"/>
          <w:sz w:val="24"/>
          <w:szCs w:val="24"/>
          <w:lang w:val="fr-FR"/>
        </w:rPr>
        <w:t> : Nêu các tác nhân gây ô nhiễm môi trường không khí? Đề xuất biện pháp hạn chế ô nhiễm môi trường không khí ?</w:t>
      </w:r>
    </w:p>
    <w:tbl>
      <w:tblPr>
        <w:tblW w:w="10620" w:type="dxa"/>
        <w:tblInd w:w="108" w:type="dxa"/>
        <w:tblLook w:val="01E0" w:firstRow="1" w:lastRow="1" w:firstColumn="1" w:lastColumn="1" w:noHBand="0" w:noVBand="0"/>
      </w:tblPr>
      <w:tblGrid>
        <w:gridCol w:w="4500"/>
        <w:gridCol w:w="6120"/>
      </w:tblGrid>
      <w:tr w:rsidR="00B46C46" w:rsidRPr="00746159" w14:paraId="4551EAE2" w14:textId="77777777" w:rsidTr="00B46C46">
        <w:tc>
          <w:tcPr>
            <w:tcW w:w="4500" w:type="dxa"/>
            <w:shd w:val="clear" w:color="auto" w:fill="auto"/>
          </w:tcPr>
          <w:p w14:paraId="4FDD54CE" w14:textId="0403CA01" w:rsidR="00B46C46" w:rsidRPr="00746159" w:rsidRDefault="00B46C46" w:rsidP="00A60A9C">
            <w:pPr>
              <w:spacing w:after="0" w:line="192" w:lineRule="auto"/>
              <w:jc w:val="center"/>
              <w:rPr>
                <w:rFonts w:ascii="Times New Roman" w:eastAsia="Times New Roman" w:hAnsi="Times New Roman" w:cs="Times New Roman"/>
                <w:b/>
                <w:color w:val="000000" w:themeColor="text1"/>
                <w:sz w:val="24"/>
                <w:szCs w:val="24"/>
                <w:lang w:val="nl-NL"/>
              </w:rPr>
            </w:pPr>
            <w:r w:rsidRPr="00746159">
              <w:rPr>
                <w:rFonts w:ascii="Times New Roman" w:eastAsia="Times New Roman" w:hAnsi="Times New Roman" w:cs="Times New Roman"/>
                <w:b/>
                <w:color w:val="000000" w:themeColor="text1"/>
                <w:sz w:val="24"/>
                <w:szCs w:val="24"/>
                <w:lang w:val="nl-NL"/>
              </w:rPr>
              <w:lastRenderedPageBreak/>
              <w:t>TRƯỜNG THCS ĐỨC GIANG</w:t>
            </w:r>
          </w:p>
          <w:p w14:paraId="790B2FEF" w14:textId="77777777" w:rsidR="00B46C46" w:rsidRPr="00746159" w:rsidRDefault="00B46C46" w:rsidP="00A60A9C">
            <w:pPr>
              <w:spacing w:after="0" w:line="192" w:lineRule="auto"/>
              <w:jc w:val="center"/>
              <w:rPr>
                <w:rFonts w:ascii="Times New Roman" w:eastAsia="Times New Roman" w:hAnsi="Times New Roman" w:cs="Times New Roman"/>
                <w:color w:val="000000" w:themeColor="text1"/>
                <w:sz w:val="24"/>
                <w:szCs w:val="24"/>
              </w:rPr>
            </w:pPr>
          </w:p>
        </w:tc>
        <w:tc>
          <w:tcPr>
            <w:tcW w:w="6120" w:type="dxa"/>
            <w:shd w:val="clear" w:color="auto" w:fill="auto"/>
          </w:tcPr>
          <w:p w14:paraId="16C3984C" w14:textId="77777777" w:rsidR="00B46C46" w:rsidRPr="00746159" w:rsidRDefault="00B46C46" w:rsidP="00A60A9C">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68B65082" w14:textId="773B1756" w:rsidR="00B46C46" w:rsidRPr="00746159" w:rsidRDefault="00B46C46" w:rsidP="00A60A9C">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MÔN: SINH HỌC 9</w:t>
            </w:r>
          </w:p>
          <w:p w14:paraId="353B6E35" w14:textId="77777777" w:rsidR="00B46C46" w:rsidRPr="00746159" w:rsidRDefault="00B46C46" w:rsidP="00A60A9C">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43FFBF12" w14:textId="77777777" w:rsidR="00B46C46" w:rsidRPr="00746159" w:rsidRDefault="00B46C46" w:rsidP="00A60A9C">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72ACB5AB" w14:textId="77777777" w:rsidR="00B46C46" w:rsidRPr="00746159" w:rsidRDefault="00B46C46" w:rsidP="000A2606">
      <w:pPr>
        <w:spacing w:after="0" w:line="192" w:lineRule="auto"/>
        <w:jc w:val="right"/>
        <w:rPr>
          <w:rFonts w:ascii="Times New Roman" w:eastAsia="Times New Roman" w:hAnsi="Times New Roman" w:cs="Times New Roman"/>
          <w:b/>
          <w:i/>
          <w:color w:val="000000" w:themeColor="text1"/>
          <w:sz w:val="24"/>
          <w:szCs w:val="24"/>
        </w:rPr>
      </w:pPr>
      <w:r w:rsidRPr="00746159">
        <w:rPr>
          <w:rFonts w:ascii="Times New Roman" w:eastAsia="Times New Roman" w:hAnsi="Times New Roman" w:cs="Times New Roman"/>
          <w:b/>
          <w:i/>
          <w:color w:val="000000" w:themeColor="text1"/>
          <w:sz w:val="24"/>
          <w:szCs w:val="24"/>
        </w:rPr>
        <w:t>Mã đề 003</w:t>
      </w:r>
    </w:p>
    <w:p w14:paraId="66C24B9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 TRẮC NGHIỆM (7điểm): Tô vào phiếu bài làm phương án mà em chọn:</w:t>
      </w:r>
    </w:p>
    <w:p w14:paraId="46DAE46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 </w:t>
      </w:r>
      <w:r w:rsidRPr="00746159">
        <w:rPr>
          <w:rFonts w:ascii="Times New Roman" w:eastAsia="Times New Roman" w:hAnsi="Times New Roman" w:cs="Times New Roman"/>
          <w:b/>
          <w:color w:val="000000" w:themeColor="text1"/>
          <w:sz w:val="24"/>
          <w:szCs w:val="24"/>
        </w:rPr>
        <w:t>Mưa axit là hậu quả của việc sử dụng loại năng lượng:</w:t>
      </w:r>
    </w:p>
    <w:p w14:paraId="5679299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Từ dầu khí, 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Từ nước, thủy triều.</w:t>
      </w:r>
    </w:p>
    <w:p w14:paraId="013E895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Từ ánh sáng 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Từ hạt nhân</w:t>
      </w:r>
    </w:p>
    <w:p w14:paraId="57267FA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 </w:t>
      </w:r>
      <w:r w:rsidRPr="00746159">
        <w:rPr>
          <w:rFonts w:ascii="Times New Roman" w:eastAsia="Times New Roman" w:hAnsi="Times New Roman" w:cs="Times New Roman"/>
          <w:b/>
          <w:color w:val="000000" w:themeColor="text1"/>
          <w:sz w:val="24"/>
          <w:szCs w:val="24"/>
          <w:lang w:val="pt-BR"/>
        </w:rPr>
        <w:t>Hãy chọn trả lời đúng trong các đáp án dưới đây về trật tự của các dạng sinh vật trong một chuỗi thức ăn:</w:t>
      </w:r>
    </w:p>
    <w:p w14:paraId="7AFC0F5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Sinh vật sản xuất -&gt; Sinh vật tiêu thụ  -&gt; Sinh vật phân giải</w:t>
      </w:r>
    </w:p>
    <w:p w14:paraId="32E59AE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Sinh vật phân giải -&gt; Sinh vật sản xuất-&gt; Sinh vật tiêu thụ</w:t>
      </w:r>
    </w:p>
    <w:p w14:paraId="2D756EF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Sinh vật tiêu thụ -&gt; Sinh vật sản xuất-&gt; Sinh vật phân giải</w:t>
      </w:r>
    </w:p>
    <w:p w14:paraId="0D2E865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Sinh vật sản xuất -&gt; Sinh vật phân giải -&gt; Sinh vật tiêu thụ</w:t>
      </w:r>
    </w:p>
    <w:p w14:paraId="4CE3BF0C"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3. </w:t>
      </w:r>
      <w:r w:rsidRPr="00746159">
        <w:rPr>
          <w:rFonts w:ascii="Times New Roman" w:eastAsia="Times New Roman" w:hAnsi="Times New Roman" w:cs="Times New Roman"/>
          <w:b/>
          <w:color w:val="000000" w:themeColor="text1"/>
          <w:sz w:val="24"/>
          <w:szCs w:val="24"/>
          <w:lang w:val="pt-BR"/>
        </w:rPr>
        <w:t>Con người bắt đầu chăn thả gia súc và trồng trọt ở giai đoạn nào dưới đây?</w:t>
      </w:r>
    </w:p>
    <w:p w14:paraId="5824FF3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Xã hội công nghiệp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Xã hội nông nghiệp</w:t>
      </w:r>
    </w:p>
    <w:p w14:paraId="1E606C6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Thời kì nguyên thuỷ</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Khai thác khoáng sản và đốt rừng</w:t>
      </w:r>
    </w:p>
    <w:p w14:paraId="742B697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4. </w:t>
      </w:r>
      <w:r w:rsidRPr="00746159">
        <w:rPr>
          <w:rFonts w:ascii="Times New Roman" w:eastAsia="Times New Roman" w:hAnsi="Times New Roman" w:cs="Times New Roman"/>
          <w:b/>
          <w:color w:val="000000" w:themeColor="text1"/>
          <w:sz w:val="24"/>
          <w:szCs w:val="24"/>
          <w:lang w:val="en-GB" w:eastAsia="en-GB"/>
        </w:rPr>
        <w:t>Số lượng cá thể trong quần xã luôn được khống chế ở mức độ nhất định phù hợp với khả năng của môi trường. Hiện tượng này gọi là:</w:t>
      </w:r>
    </w:p>
    <w:p w14:paraId="407996A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Sự giảm sút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Sự bất biến của quần xã</w:t>
      </w:r>
    </w:p>
    <w:p w14:paraId="13947256"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Sự phát triển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Sự cân bằng sinh học trong quần xã</w:t>
      </w:r>
    </w:p>
    <w:p w14:paraId="40F30A8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5. </w:t>
      </w:r>
      <w:r w:rsidRPr="00746159">
        <w:rPr>
          <w:rFonts w:ascii="Times New Roman" w:eastAsia="Times New Roman" w:hAnsi="Times New Roman" w:cs="Times New Roman"/>
          <w:b/>
          <w:color w:val="000000" w:themeColor="text1"/>
          <w:sz w:val="24"/>
          <w:szCs w:val="24"/>
          <w:lang w:val="en-GB" w:eastAsia="en-GB"/>
        </w:rPr>
        <w:t>Quần thể người có những nhóm tuổi nào sau đây?</w:t>
      </w:r>
    </w:p>
    <w:p w14:paraId="46E7F39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Nhóm tuổi trước sinh sản, nhóm tuổi sinh sản và lao động, nhóm tuổi hết khả năng lao động nặng nhọc</w:t>
      </w:r>
    </w:p>
    <w:p w14:paraId="4B78250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Nhóm tuổi lao động, nhóm tuổi sinh sản, nhóm tuổi hết khả năng lao động nặng nhọc</w:t>
      </w:r>
    </w:p>
    <w:p w14:paraId="5B3109C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Nhóm tuổi trước lao động, nhóm tuổi lao động, nhóm tuổi sau lao động</w:t>
      </w:r>
    </w:p>
    <w:p w14:paraId="0350224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Nhóm tuổi sinh sản và lao động, nhóm tuổi sau lao động, nhóm tuổi không còn khả năng sinh sản</w:t>
      </w:r>
    </w:p>
    <w:p w14:paraId="343EFC1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6. </w:t>
      </w:r>
      <w:r w:rsidRPr="00746159">
        <w:rPr>
          <w:rFonts w:ascii="Times New Roman" w:eastAsia="Times New Roman" w:hAnsi="Times New Roman" w:cs="Times New Roman"/>
          <w:b/>
          <w:color w:val="000000" w:themeColor="text1"/>
          <w:sz w:val="24"/>
          <w:szCs w:val="24"/>
          <w:lang w:val="en-GB" w:eastAsia="en-GB"/>
        </w:rPr>
        <w:t>Những dạng tài nguyên khi sử dụng hợp lí sẽ có điều kiện phát triển phục hồi gọi là</w:t>
      </w:r>
    </w:p>
    <w:p w14:paraId="6F59EE73"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năng lượng vĩnh cửu.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sinh vật.</w:t>
      </w:r>
    </w:p>
    <w:p w14:paraId="681D986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không tái sinh.</w:t>
      </w:r>
    </w:p>
    <w:p w14:paraId="526D881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7. </w:t>
      </w:r>
      <w:r w:rsidRPr="00746159">
        <w:rPr>
          <w:rFonts w:ascii="Times New Roman" w:eastAsia="Times New Roman" w:hAnsi="Times New Roman" w:cs="Times New Roman"/>
          <w:b/>
          <w:color w:val="000000" w:themeColor="text1"/>
          <w:sz w:val="24"/>
          <w:szCs w:val="24"/>
          <w:lang w:val="en-GB" w:eastAsia="en-GB"/>
        </w:rPr>
        <w:t>Chỉ số thể hiện tỉ lệ % số địa điểm bắt gặp một loài trong tổng số địa điểm quan sát ở quần xã là:</w:t>
      </w:r>
    </w:p>
    <w:p w14:paraId="4F0B4CF9"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Độ đa dạng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Độ nhiều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Độ tập trung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Độ thường gặp</w:t>
      </w:r>
    </w:p>
    <w:p w14:paraId="7F94CC23"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8. </w:t>
      </w:r>
      <w:r w:rsidRPr="00746159">
        <w:rPr>
          <w:rFonts w:ascii="Times New Roman" w:eastAsia="Times New Roman" w:hAnsi="Times New Roman" w:cs="Times New Roman"/>
          <w:b/>
          <w:color w:val="000000" w:themeColor="text1"/>
          <w:sz w:val="24"/>
          <w:szCs w:val="24"/>
          <w:lang w:val="en-GB" w:eastAsia="en-GB"/>
        </w:rPr>
        <w:t>Những đặc điểm chỉ có ở quần thể người mà không có ở quần thể sinh vật khác là:</w:t>
      </w:r>
    </w:p>
    <w:p w14:paraId="0A68593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Giới tính, pháp luật, kinh tế, văn hoá</w:t>
      </w:r>
    </w:p>
    <w:p w14:paraId="60329E0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Tử vong, văn hoá, giáo dục, sinh sản</w:t>
      </w:r>
    </w:p>
    <w:p w14:paraId="10E4EAE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Pháp luật, kinh tế, văn hoá, giáo dục, hôn nhân</w:t>
      </w:r>
    </w:p>
    <w:p w14:paraId="3914658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Sinh sản, giáo dục, hôn nhân, kinh tế</w:t>
      </w:r>
    </w:p>
    <w:p w14:paraId="5E87BC11"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9. Thế nào là ô nhiễm môi trường?</w:t>
      </w:r>
    </w:p>
    <w:p w14:paraId="1846B1B8"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Là hiện tượng môi trường tự nhiên bị bẩn. Các tính chất vật lí thay đổ</w:t>
      </w:r>
      <w:r w:rsidR="006C77E1" w:rsidRPr="00746159">
        <w:rPr>
          <w:rFonts w:ascii="Times New Roman" w:hAnsi="Times New Roman" w:cs="Times New Roman"/>
          <w:color w:val="000000" w:themeColor="text1"/>
          <w:sz w:val="24"/>
          <w:szCs w:val="24"/>
        </w:rPr>
        <w:t>i</w:t>
      </w:r>
    </w:p>
    <w:p w14:paraId="6B1C95A4"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Là hiện tượng môi trường tự nhiên bị bẩn. Các tính chất vật lí, hoá học, sinh học bị thay đổi gây tác hại cho con người và các sinh vật khác</w:t>
      </w:r>
    </w:p>
    <w:p w14:paraId="42A59E74"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Là hiện tượng môi trường tự nhiên bị bẩ</w:t>
      </w:r>
      <w:r w:rsidR="006C77E1" w:rsidRPr="00746159">
        <w:rPr>
          <w:rFonts w:ascii="Times New Roman" w:hAnsi="Times New Roman" w:cs="Times New Roman"/>
          <w:color w:val="000000" w:themeColor="text1"/>
          <w:sz w:val="24"/>
          <w:szCs w:val="24"/>
        </w:rPr>
        <w:t>n</w:t>
      </w:r>
    </w:p>
    <w:p w14:paraId="66BC94F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Là hiện tượng môi trường tự nhiên bị bẩn. Các tính chất vật lí, hoá học, sinh học thay đổ</w:t>
      </w:r>
      <w:r w:rsidR="006C77E1" w:rsidRPr="00746159">
        <w:rPr>
          <w:rFonts w:ascii="Times New Roman" w:hAnsi="Times New Roman" w:cs="Times New Roman"/>
          <w:color w:val="000000" w:themeColor="text1"/>
          <w:sz w:val="24"/>
          <w:szCs w:val="24"/>
        </w:rPr>
        <w:t>i</w:t>
      </w:r>
    </w:p>
    <w:p w14:paraId="6BAAC25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10. </w:t>
      </w:r>
      <w:r w:rsidRPr="00746159">
        <w:rPr>
          <w:rFonts w:ascii="Times New Roman" w:eastAsia="Times New Roman" w:hAnsi="Times New Roman" w:cs="Times New Roman"/>
          <w:b/>
          <w:color w:val="000000" w:themeColor="text1"/>
          <w:sz w:val="24"/>
          <w:szCs w:val="24"/>
          <w:lang w:val="en-GB" w:eastAsia="en-GB"/>
        </w:rPr>
        <w:t>Hệ sinh thái bao gồm các thành phần là:</w:t>
      </w:r>
    </w:p>
    <w:p w14:paraId="10EF10F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Thành phần vô sinh và hữu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Sinh vật sản xuất, sinh vật tiêu thụ</w:t>
      </w:r>
    </w:p>
    <w:p w14:paraId="3E6AFA4C"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vật sản xuất, sinh vật phân giải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Thành phần vô cơ và hữu cơ</w:t>
      </w:r>
    </w:p>
    <w:p w14:paraId="29110748"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11. Người ăn gỏi cá (thịt cá sống) có thể sẽ bị nhiễm bệnh</w:t>
      </w:r>
    </w:p>
    <w:p w14:paraId="0D512E8D"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sán lá gan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tả, lị</w:t>
      </w:r>
      <w:r w:rsidR="006C77E1" w:rsidRPr="00746159">
        <w:rPr>
          <w:rFonts w:ascii="Times New Roman" w:hAnsi="Times New Roman" w:cs="Times New Roman"/>
          <w:color w:val="000000" w:themeColor="text1"/>
          <w:sz w:val="24"/>
          <w:szCs w:val="24"/>
        </w:rPr>
        <w:t xml:space="preserve">       </w:t>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thương hàn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sốt rét</w:t>
      </w:r>
    </w:p>
    <w:p w14:paraId="7E737F15"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12. Hoạt động nào sau đây của con người không ảnh hưởng đến môi trường</w:t>
      </w:r>
    </w:p>
    <w:p w14:paraId="2FDF3ABF"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Chặt phá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 xml:space="preserve">Săn bắn quá mức    </w:t>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Chiến tranh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Hái lượm</w:t>
      </w:r>
    </w:p>
    <w:p w14:paraId="21DD7D7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13. </w:t>
      </w:r>
      <w:r w:rsidRPr="00746159">
        <w:rPr>
          <w:rFonts w:ascii="Times New Roman" w:eastAsia="Times New Roman" w:hAnsi="Times New Roman" w:cs="Times New Roman"/>
          <w:b/>
          <w:color w:val="000000" w:themeColor="text1"/>
          <w:sz w:val="24"/>
          <w:szCs w:val="24"/>
        </w:rPr>
        <w:t>Chọn câu đúng nhất trong các câu sau:</w:t>
      </w:r>
    </w:p>
    <w:p w14:paraId="4922198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Ô nhiễm môi trường do núi lửa.</w:t>
      </w:r>
    </w:p>
    <w:p w14:paraId="3C3A938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Ô nhiễm môi trường chủ yếu do con người gây ra.</w:t>
      </w:r>
    </w:p>
    <w:p w14:paraId="2E3A9E6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Ô nhiễm môi trường do cháy rừng.</w:t>
      </w:r>
    </w:p>
    <w:p w14:paraId="19DC832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Ô nhiễm môi trường do động vật gây ra.</w:t>
      </w:r>
    </w:p>
    <w:p w14:paraId="3BA05AE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14. </w:t>
      </w:r>
      <w:r w:rsidRPr="00746159">
        <w:rPr>
          <w:rFonts w:ascii="Times New Roman" w:eastAsia="Times New Roman" w:hAnsi="Times New Roman" w:cs="Times New Roman"/>
          <w:b/>
          <w:color w:val="000000" w:themeColor="text1"/>
          <w:sz w:val="24"/>
          <w:szCs w:val="24"/>
          <w:lang w:val="en-GB" w:eastAsia="en-GB"/>
        </w:rPr>
        <w:t>Đặc điểm của hình tháp dân số trẻ là gì?</w:t>
      </w:r>
    </w:p>
    <w:p w14:paraId="11CCA47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tỉ lệ tử vong cao, tuổi thọ trung bình thấp</w:t>
      </w:r>
    </w:p>
    <w:p w14:paraId="72CF354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Đáy rộng, cạnh tháp xiên nhiều và đỉnh tháp nhọn, biểu hiện tỉ lệ tử vong cao, tuổi thọ trung bình thấp</w:t>
      </w:r>
    </w:p>
    <w:p w14:paraId="123D191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Đáy không rộng, cạnh tháp xiên nhiều và đỉnh tháp không nhọn, biểu hiện tỉ lệ tử vong cao, tuổi thọ trung bình thấp.</w:t>
      </w:r>
    </w:p>
    <w:p w14:paraId="4CF8C89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ti lệ tử vong trung bình, tuổi thọ trung bình khá cao</w:t>
      </w:r>
    </w:p>
    <w:p w14:paraId="7F345A5D"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15. Năng lượng nguyên tử và chất phóng xạ có khả năng gây đột biến ở người, gây ra một số bện</w:t>
      </w:r>
      <w:r w:rsidRPr="00746159">
        <w:rPr>
          <w:rFonts w:ascii="Times New Roman" w:hAnsi="Times New Roman" w:cs="Times New Roman"/>
          <w:color w:val="000000" w:themeColor="text1"/>
          <w:sz w:val="24"/>
          <w:szCs w:val="24"/>
        </w:rPr>
        <w:t>h:</w:t>
      </w:r>
    </w:p>
    <w:p w14:paraId="167B984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lastRenderedPageBreak/>
        <w:t xml:space="preserve">A. </w:t>
      </w:r>
      <w:r w:rsidRPr="00746159">
        <w:rPr>
          <w:rFonts w:ascii="Times New Roman" w:hAnsi="Times New Roman" w:cs="Times New Roman"/>
          <w:color w:val="000000" w:themeColor="text1"/>
          <w:sz w:val="24"/>
          <w:szCs w:val="24"/>
        </w:rPr>
        <w:t>Bệnh lao.</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viêm phổi cấp</w:t>
      </w:r>
    </w:p>
    <w:p w14:paraId="1E8C897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 xml:space="preserve">Bệnh sốt xuất huyết                                 </w:t>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di truyền</w:t>
      </w:r>
    </w:p>
    <w:p w14:paraId="10829F9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16. </w:t>
      </w:r>
      <w:r w:rsidRPr="00746159">
        <w:rPr>
          <w:rFonts w:ascii="Times New Roman" w:eastAsia="Times New Roman" w:hAnsi="Times New Roman" w:cs="Times New Roman"/>
          <w:b/>
          <w:color w:val="000000" w:themeColor="text1"/>
          <w:sz w:val="24"/>
          <w:szCs w:val="24"/>
        </w:rPr>
        <w:t>Cách sống của con người trong thời kì nguyên thuỷ là:</w:t>
      </w:r>
    </w:p>
    <w:p w14:paraId="7E31BD1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Đốt rừng và chăn thả gia súc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Săn bắt động vật và hái lượm</w:t>
      </w:r>
    </w:p>
    <w:p w14:paraId="552F4B7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Săn bắt động vật hoang dã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Khai thác khoáng sản và đốt rừng</w:t>
      </w:r>
    </w:p>
    <w:p w14:paraId="126F95E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17. </w:t>
      </w:r>
      <w:r w:rsidRPr="00746159">
        <w:rPr>
          <w:rFonts w:ascii="Times New Roman" w:eastAsia="Times New Roman" w:hAnsi="Times New Roman" w:cs="Times New Roman"/>
          <w:b/>
          <w:color w:val="000000" w:themeColor="text1"/>
          <w:sz w:val="24"/>
          <w:szCs w:val="24"/>
          <w:lang w:val="en-GB" w:eastAsia="en-GB"/>
        </w:rPr>
        <w:t>Những đặc điểm đều có ở quần thể người và các quần thể sinh vật khác là:</w:t>
      </w:r>
    </w:p>
    <w:p w14:paraId="5DD6D88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Hôn nhân, giới tính, mật độ.</w:t>
      </w:r>
    </w:p>
    <w:p w14:paraId="163D4E1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sinh sản, hôn nhân, văn hoá</w:t>
      </w:r>
    </w:p>
    <w:p w14:paraId="48E9B82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Văn hoá, giáo dục, mật độ, sinh sản và tử vong</w:t>
      </w:r>
    </w:p>
    <w:p w14:paraId="494A63F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Giới tính, lứa tuổi, mật độ, sinh sản và tử vong</w:t>
      </w:r>
    </w:p>
    <w:p w14:paraId="45E9021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18. </w:t>
      </w:r>
      <w:r w:rsidRPr="00746159">
        <w:rPr>
          <w:rFonts w:ascii="Times New Roman" w:eastAsia="Times New Roman" w:hAnsi="Times New Roman" w:cs="Times New Roman"/>
          <w:b/>
          <w:color w:val="000000" w:themeColor="text1"/>
          <w:sz w:val="24"/>
          <w:szCs w:val="24"/>
        </w:rPr>
        <w:t>Xã hội loài người đã trải qua các giai đoạn phát triển, lần lượt theo thứ tự là:</w:t>
      </w:r>
    </w:p>
    <w:p w14:paraId="170241F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Xã hội nông nghiệp, thời kì nguyên  thuỷ, xã hội công nghiệp</w:t>
      </w:r>
    </w:p>
    <w:p w14:paraId="4CAA56A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Xã hội công nghiệp, xã hội nông nghiệp, thời kì nguyên  thuỷ,</w:t>
      </w:r>
    </w:p>
    <w:p w14:paraId="3DCA68E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Thời kì nguyên  thuỷ, xã hội nông nghiệp, xã hội công nghiệp</w:t>
      </w:r>
    </w:p>
    <w:p w14:paraId="19266C6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Thời kì nguyên  thuỷ, xã hội công nghiệp, xã hội nông nghiệp</w:t>
      </w:r>
    </w:p>
    <w:p w14:paraId="7218D3F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19. </w:t>
      </w:r>
      <w:r w:rsidRPr="00746159">
        <w:rPr>
          <w:rFonts w:ascii="Times New Roman" w:eastAsia="Times New Roman" w:hAnsi="Times New Roman" w:cs="Times New Roman"/>
          <w:b/>
          <w:color w:val="000000" w:themeColor="text1"/>
          <w:sz w:val="24"/>
          <w:szCs w:val="24"/>
          <w:lang w:val="en-GB" w:eastAsia="en-GB"/>
        </w:rPr>
        <w:t>Trong quần xã loài ưu thế là loài:</w:t>
      </w:r>
    </w:p>
    <w:p w14:paraId="3D88F8A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Có số lượng ít nhất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Có vai trò quan trọng trong quần xã</w:t>
      </w:r>
    </w:p>
    <w:p w14:paraId="4AB73E63"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Phân bố nhiều nơi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Có số lượng nhiều trong quần xã</w:t>
      </w:r>
    </w:p>
    <w:p w14:paraId="72E12624"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20. </w:t>
      </w:r>
      <w:r w:rsidRPr="00746159">
        <w:rPr>
          <w:rFonts w:ascii="Times New Roman" w:eastAsia="Times New Roman" w:hAnsi="Times New Roman" w:cs="Times New Roman"/>
          <w:b/>
          <w:color w:val="000000" w:themeColor="text1"/>
          <w:sz w:val="24"/>
          <w:szCs w:val="24"/>
        </w:rPr>
        <w:t>Hậu quả dẫn đến từ sự gia tăng dân số quá nhanh là:</w:t>
      </w:r>
    </w:p>
    <w:p w14:paraId="42812C8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nguồn tài nguyên ít bị khai thác hơn.</w:t>
      </w:r>
    </w:p>
    <w:p w14:paraId="70966E8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trẻ được hưởng các điều kiện để học hành tốt hơn.</w:t>
      </w:r>
    </w:p>
    <w:p w14:paraId="561B9E1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điều kiện sống của người dân được nâng cao hơn.</w:t>
      </w:r>
    </w:p>
    <w:p w14:paraId="7C8DB3A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thiếu lương thực, thiếu nơi ở, trường học và bệnh viện.</w:t>
      </w:r>
    </w:p>
    <w:p w14:paraId="6331BD78"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Câu 21. </w:t>
      </w:r>
      <w:r w:rsidRPr="00746159">
        <w:rPr>
          <w:rFonts w:ascii="Times New Roman" w:hAnsi="Times New Roman" w:cs="Times New Roman"/>
          <w:color w:val="000000" w:themeColor="text1"/>
          <w:sz w:val="24"/>
          <w:szCs w:val="24"/>
        </w:rPr>
        <w:t>Nguyên nhân dẫn đến ô nhiễm môi trường là gì?</w:t>
      </w:r>
    </w:p>
    <w:p w14:paraId="063EA09B"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Do hoạt động của con người gây ra và do 1 số hoạt động của tự nhiên.</w:t>
      </w:r>
    </w:p>
    <w:p w14:paraId="2BA3FF0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Do con người thải rác ra sông</w:t>
      </w:r>
    </w:p>
    <w:p w14:paraId="4D7B632B"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Do hoạt động của con người gây ra</w:t>
      </w:r>
    </w:p>
    <w:p w14:paraId="1198483C"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Do 1 số hoạt động của tự nhiên (núi lửa, lũ lụt ...)</w:t>
      </w:r>
    </w:p>
    <w:p w14:paraId="1A17D09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22. </w:t>
      </w:r>
      <w:r w:rsidRPr="00746159">
        <w:rPr>
          <w:rFonts w:ascii="Times New Roman" w:eastAsia="Times New Roman" w:hAnsi="Times New Roman" w:cs="Times New Roman"/>
          <w:b/>
          <w:color w:val="000000" w:themeColor="text1"/>
          <w:sz w:val="24"/>
          <w:szCs w:val="24"/>
        </w:rPr>
        <w:t>Hiện tượng tăng dân số tự nhiên là do:</w:t>
      </w:r>
    </w:p>
    <w:p w14:paraId="1EA9B31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Số người sinh ra nhiều hơn số người tử vong</w:t>
      </w:r>
    </w:p>
    <w:p w14:paraId="6F48D78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Số người sinh ra ít hơn số người tử vong</w:t>
      </w:r>
    </w:p>
    <w:p w14:paraId="5880D27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Số người sinh ra và số người tử vong bằng nhau</w:t>
      </w:r>
    </w:p>
    <w:p w14:paraId="6116440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Chỉ có sinh ra, không có tử vong</w:t>
      </w:r>
    </w:p>
    <w:p w14:paraId="2E3D31A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23. </w:t>
      </w:r>
      <w:r w:rsidRPr="00746159">
        <w:rPr>
          <w:rFonts w:ascii="Times New Roman" w:eastAsia="Times New Roman" w:hAnsi="Times New Roman" w:cs="Times New Roman"/>
          <w:b/>
          <w:color w:val="000000" w:themeColor="text1"/>
          <w:sz w:val="24"/>
          <w:szCs w:val="24"/>
          <w:lang w:val="pt-BR"/>
        </w:rPr>
        <w:t>Sinh vật nào sau đây luôn luôn là mắt xích chung trong các chuỗi thức ăn?</w:t>
      </w:r>
    </w:p>
    <w:p w14:paraId="7CA70E2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Cây xanh và động vật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Động vật, vi khuẩn và nấm</w:t>
      </w:r>
    </w:p>
    <w:p w14:paraId="2FD73F1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Cây xanh, vi khuẩn và nấm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Cây xanh và sinh vật tiêu thụ</w:t>
      </w:r>
    </w:p>
    <w:p w14:paraId="6F9B58E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24. </w:t>
      </w:r>
      <w:r w:rsidRPr="00746159">
        <w:rPr>
          <w:rFonts w:ascii="Times New Roman" w:eastAsia="Times New Roman" w:hAnsi="Times New Roman" w:cs="Times New Roman"/>
          <w:b/>
          <w:color w:val="000000" w:themeColor="text1"/>
          <w:sz w:val="24"/>
          <w:szCs w:val="24"/>
        </w:rPr>
        <w:t>Nguồn năng lượng nào sau đây nếu được sử dụng sẽ tạo ra khả năng gây ô nhiễm mổi trường ở mức thấp nhất?</w:t>
      </w:r>
    </w:p>
    <w:p w14:paraId="35AE54B5"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Khí đốt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Dầu mỏ</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Mặt trời</w:t>
      </w:r>
    </w:p>
    <w:p w14:paraId="7BF485FB"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25. Nhận định nào </w:t>
      </w:r>
      <w:r w:rsidRPr="00746159">
        <w:rPr>
          <w:rFonts w:ascii="Times New Roman" w:hAnsi="Times New Roman" w:cs="Times New Roman"/>
          <w:b/>
          <w:color w:val="000000" w:themeColor="text1"/>
          <w:sz w:val="24"/>
          <w:szCs w:val="24"/>
          <w:u w:val="single"/>
        </w:rPr>
        <w:t>sai</w:t>
      </w:r>
      <w:r w:rsidRPr="00746159">
        <w:rPr>
          <w:rFonts w:ascii="Times New Roman" w:hAnsi="Times New Roman" w:cs="Times New Roman"/>
          <w:b/>
          <w:color w:val="000000" w:themeColor="text1"/>
          <w:sz w:val="24"/>
          <w:szCs w:val="24"/>
        </w:rPr>
        <w:t xml:space="preserve"> trong các nhận định sau?</w:t>
      </w:r>
    </w:p>
    <w:p w14:paraId="6EC4F36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Rừng là lá phổi xanh của Trái Đất.</w:t>
      </w:r>
    </w:p>
    <w:p w14:paraId="14BAB52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Sử dụng hợp lí tài nguyên rừng là phải kết hợp giữa khai thác có mức độ tài nguyên rừng với bảo vệ và trồng rừng.</w:t>
      </w:r>
    </w:p>
    <w:p w14:paraId="59C3461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rừng là tài nguyên không tái sinh.</w:t>
      </w:r>
    </w:p>
    <w:p w14:paraId="3364ECC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Sử dụng hợp lí nguồn tài nguyên rừng có vai trò quan trọng trong việc bảo vệ đất, nước và các tài nguyên sinh vật khác.</w:t>
      </w:r>
    </w:p>
    <w:p w14:paraId="41DC2A8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26. </w:t>
      </w:r>
      <w:r w:rsidRPr="00746159">
        <w:rPr>
          <w:rFonts w:ascii="Times New Roman" w:eastAsia="Times New Roman" w:hAnsi="Times New Roman" w:cs="Times New Roman"/>
          <w:b/>
          <w:color w:val="000000" w:themeColor="text1"/>
          <w:sz w:val="24"/>
          <w:szCs w:val="24"/>
          <w:lang w:val="en-GB" w:eastAsia="en-GB"/>
        </w:rPr>
        <w:t>Nhận định nào đúng trong các nhận định sau?</w:t>
      </w:r>
    </w:p>
    <w:p w14:paraId="3658DC5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nước là tài nguyên không tái sinh.</w:t>
      </w:r>
    </w:p>
    <w:p w14:paraId="0A09677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năng lượng vĩnh cửu khi sử dụng không gây ô nhiễm môi trường.</w:t>
      </w:r>
    </w:p>
    <w:p w14:paraId="25D24D9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Tất cả các dạng tài nguyên đều không thể tái sinh.</w:t>
      </w:r>
    </w:p>
    <w:p w14:paraId="0FF7772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thiên nhiên là vô tận.</w:t>
      </w:r>
    </w:p>
    <w:p w14:paraId="23A27F64"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27. Nền nông nghiệp hình thành, con người phải sống định cư, dẫn đến nhiều vùng rừng bị chuyển đổi thành</w:t>
      </w:r>
    </w:p>
    <w:p w14:paraId="2BFDD49B"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Khu sản xuất nông nghiệp</w:t>
      </w:r>
    </w:p>
    <w:p w14:paraId="43D1F767"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Khu dân cư</w:t>
      </w:r>
    </w:p>
    <w:p w14:paraId="690D13FD"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Khu dân cư và khu sản xuất nông nghiệp .</w:t>
      </w:r>
    </w:p>
    <w:p w14:paraId="35C4CE7E"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Khu chăn thả vật nuôi.</w:t>
      </w:r>
    </w:p>
    <w:p w14:paraId="5A327BB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28. </w:t>
      </w:r>
      <w:r w:rsidRPr="00746159">
        <w:rPr>
          <w:rFonts w:ascii="Times New Roman" w:eastAsia="Times New Roman" w:hAnsi="Times New Roman" w:cs="Times New Roman"/>
          <w:b/>
          <w:color w:val="000000" w:themeColor="text1"/>
          <w:sz w:val="24"/>
          <w:szCs w:val="24"/>
          <w:lang w:val="en-GB" w:eastAsia="en-GB"/>
        </w:rPr>
        <w:t>Hiện tượng số lượng cá thể của một quần thể bị số lượng cá thể của quần thể khác trong quần xã kìm hãm là hiện tượng nào sau đây:</w:t>
      </w:r>
    </w:p>
    <w:p w14:paraId="5DC1AB78"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Hỗ trợ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Hội sinh giữa các loài</w:t>
      </w:r>
    </w:p>
    <w:p w14:paraId="38484076" w14:textId="234BC55A" w:rsidR="006C77E1" w:rsidRPr="00A60A9C" w:rsidRDefault="00B46C46" w:rsidP="00A60A9C">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Khống chế sinh học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Cạnh tranh giữa các loài</w:t>
      </w:r>
    </w:p>
    <w:p w14:paraId="46DDB320"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rPr>
      </w:pPr>
      <w:r w:rsidRPr="00746159">
        <w:rPr>
          <w:rFonts w:ascii="Times New Roman" w:eastAsia="Calibri" w:hAnsi="Times New Roman" w:cs="Times New Roman"/>
          <w:b/>
          <w:color w:val="000000" w:themeColor="text1"/>
          <w:sz w:val="24"/>
          <w:szCs w:val="24"/>
        </w:rPr>
        <w:t>II. TỰ LUẬN: (3 điểm)</w:t>
      </w:r>
    </w:p>
    <w:p w14:paraId="422DBEAC"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rStyle w:val="Strong"/>
          <w:color w:val="000000" w:themeColor="text1"/>
          <w:bdr w:val="none" w:sz="0" w:space="0" w:color="auto" w:frame="1"/>
        </w:rPr>
        <w:t>Câu 1:(2 điểm)</w:t>
      </w:r>
      <w:r w:rsidRPr="00746159">
        <w:rPr>
          <w:color w:val="000000" w:themeColor="text1"/>
        </w:rPr>
        <w:t> Giả sử có các quần thể sinh vật sau: Cỏ, thỏ, dê, hổ chim ăn sâu, sâu hại thực vật, vi sinh vật.</w:t>
      </w:r>
    </w:p>
    <w:p w14:paraId="6FF8A379"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a. Xây dựng 4 chuỗi thức ăn có thể có trong quần xã sinh vật nêu trên?</w:t>
      </w:r>
    </w:p>
    <w:p w14:paraId="30A454BD"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b. Nếu các loài sinh vật trên là một quần xã, hãy vẽ sơ đồ lưới thức ăn của quần xã sinh vật trên?</w:t>
      </w:r>
    </w:p>
    <w:p w14:paraId="2B53B333"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b/>
          <w:color w:val="000000" w:themeColor="text1"/>
          <w:sz w:val="24"/>
          <w:szCs w:val="24"/>
        </w:rPr>
        <w:t>Câu 2:</w:t>
      </w:r>
      <w:r w:rsidRPr="00746159">
        <w:rPr>
          <w:rFonts w:ascii="Times New Roman" w:eastAsia="Times New Roman" w:hAnsi="Times New Roman" w:cs="Times New Roman"/>
          <w:b/>
          <w:color w:val="000000" w:themeColor="text1"/>
          <w:sz w:val="24"/>
          <w:szCs w:val="24"/>
          <w:lang w:val="fr-FR"/>
        </w:rPr>
        <w:t>( 1 điểm)</w:t>
      </w:r>
      <w:r w:rsidRPr="00746159">
        <w:rPr>
          <w:rFonts w:ascii="Times New Roman" w:eastAsia="Times New Roman" w:hAnsi="Times New Roman" w:cs="Times New Roman"/>
          <w:color w:val="000000" w:themeColor="text1"/>
          <w:sz w:val="24"/>
          <w:szCs w:val="24"/>
          <w:lang w:val="fr-FR"/>
        </w:rPr>
        <w:t> : Nêu các tác nhân gây ô nhiễm môi trường không khí? Đề xuất biện pháp hạn chế ô nhiễm môi trường không khí ?</w:t>
      </w:r>
    </w:p>
    <w:p w14:paraId="450E6B84" w14:textId="77777777" w:rsidR="00B46C46" w:rsidRPr="00746159" w:rsidRDefault="00B46C46" w:rsidP="000A2606">
      <w:pPr>
        <w:spacing w:after="0" w:line="192" w:lineRule="auto"/>
        <w:rPr>
          <w:rFonts w:ascii="Times New Roman" w:hAnsi="Times New Roman" w:cs="Times New Roman"/>
          <w:color w:val="000000" w:themeColor="text1"/>
          <w:sz w:val="24"/>
          <w:szCs w:val="24"/>
        </w:rPr>
        <w:sectPr w:rsidR="00B46C46" w:rsidRPr="00746159" w:rsidSect="00A60A9C">
          <w:headerReference w:type="default" r:id="rId10"/>
          <w:footerReference w:type="default" r:id="rId11"/>
          <w:type w:val="oddPage"/>
          <w:pgSz w:w="11906" w:h="16838" w:code="9"/>
          <w:pgMar w:top="114" w:right="567" w:bottom="567" w:left="1134" w:header="709" w:footer="531" w:gutter="0"/>
          <w:pgNumType w:start="1"/>
          <w:cols w:space="708"/>
          <w:docGrid w:linePitch="360"/>
        </w:sectPr>
      </w:pPr>
    </w:p>
    <w:tbl>
      <w:tblPr>
        <w:tblW w:w="10620" w:type="dxa"/>
        <w:tblInd w:w="108" w:type="dxa"/>
        <w:tblLook w:val="01E0" w:firstRow="1" w:lastRow="1" w:firstColumn="1" w:lastColumn="1" w:noHBand="0" w:noVBand="0"/>
      </w:tblPr>
      <w:tblGrid>
        <w:gridCol w:w="4500"/>
        <w:gridCol w:w="6120"/>
      </w:tblGrid>
      <w:tr w:rsidR="00B46C46" w:rsidRPr="00746159" w14:paraId="57D96B16" w14:textId="77777777" w:rsidTr="00B46C46">
        <w:tc>
          <w:tcPr>
            <w:tcW w:w="4500" w:type="dxa"/>
            <w:shd w:val="clear" w:color="auto" w:fill="auto"/>
          </w:tcPr>
          <w:p w14:paraId="553F8570"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p>
          <w:p w14:paraId="0B583A5F" w14:textId="77777777" w:rsidR="00CC7C0F"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 xml:space="preserve">   </w:t>
            </w:r>
          </w:p>
          <w:p w14:paraId="00EEF567" w14:textId="5055EC54"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lang w:val="nl-NL"/>
              </w:rPr>
            </w:pPr>
            <w:r w:rsidRPr="00746159">
              <w:rPr>
                <w:rFonts w:ascii="Times New Roman" w:eastAsia="Times New Roman" w:hAnsi="Times New Roman" w:cs="Times New Roman"/>
                <w:b/>
                <w:color w:val="000000" w:themeColor="text1"/>
                <w:sz w:val="24"/>
                <w:szCs w:val="24"/>
                <w:lang w:val="nl-NL"/>
              </w:rPr>
              <w:t>TRƯỜNG THCS ĐỨC GIANG</w:t>
            </w:r>
          </w:p>
          <w:p w14:paraId="6A49307B"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rPr>
            </w:pPr>
          </w:p>
        </w:tc>
        <w:tc>
          <w:tcPr>
            <w:tcW w:w="6120" w:type="dxa"/>
            <w:shd w:val="clear" w:color="auto" w:fill="auto"/>
          </w:tcPr>
          <w:p w14:paraId="14D5C424"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p>
          <w:p w14:paraId="4695612D" w14:textId="77777777" w:rsidR="00CC7C0F" w:rsidRDefault="00CC7C0F" w:rsidP="000A2606">
            <w:pPr>
              <w:spacing w:after="0" w:line="192" w:lineRule="auto"/>
              <w:jc w:val="center"/>
              <w:rPr>
                <w:rFonts w:ascii="Times New Roman" w:eastAsia="Times New Roman" w:hAnsi="Times New Roman" w:cs="Times New Roman"/>
                <w:b/>
                <w:color w:val="000000" w:themeColor="text1"/>
                <w:sz w:val="24"/>
                <w:szCs w:val="24"/>
              </w:rPr>
            </w:pPr>
          </w:p>
          <w:p w14:paraId="67D255C5" w14:textId="52C40F8C"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0B31455B"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 xml:space="preserve">MÔN: SINH HỌC 9 </w:t>
            </w:r>
          </w:p>
          <w:p w14:paraId="7C3E5EEA"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7FCC334F" w14:textId="77777777" w:rsidR="00B46C46" w:rsidRPr="00746159" w:rsidRDefault="00B46C46"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4AEE21E7" w14:textId="77777777" w:rsidR="00B46C46" w:rsidRPr="00746159" w:rsidRDefault="00B46C46" w:rsidP="000A2606">
      <w:pPr>
        <w:spacing w:after="0" w:line="192" w:lineRule="auto"/>
        <w:jc w:val="right"/>
        <w:rPr>
          <w:rFonts w:ascii="Times New Roman" w:eastAsia="Times New Roman" w:hAnsi="Times New Roman" w:cs="Times New Roman"/>
          <w:b/>
          <w:i/>
          <w:color w:val="000000" w:themeColor="text1"/>
          <w:sz w:val="24"/>
          <w:szCs w:val="24"/>
        </w:rPr>
      </w:pPr>
      <w:r w:rsidRPr="00746159">
        <w:rPr>
          <w:rFonts w:ascii="Times New Roman" w:eastAsia="Times New Roman" w:hAnsi="Times New Roman" w:cs="Times New Roman"/>
          <w:b/>
          <w:i/>
          <w:color w:val="000000" w:themeColor="text1"/>
          <w:sz w:val="24"/>
          <w:szCs w:val="24"/>
        </w:rPr>
        <w:t>Mã đề 004</w:t>
      </w:r>
    </w:p>
    <w:p w14:paraId="2C977EE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 TRẮC NGHIỆM (7điểm): Tô vào phiếu bài làm phương án mà em chọn:</w:t>
      </w:r>
    </w:p>
    <w:p w14:paraId="4AEB16B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1. </w:t>
      </w:r>
      <w:r w:rsidRPr="00746159">
        <w:rPr>
          <w:rFonts w:ascii="Times New Roman" w:eastAsia="Times New Roman" w:hAnsi="Times New Roman" w:cs="Times New Roman"/>
          <w:b/>
          <w:color w:val="000000" w:themeColor="text1"/>
          <w:sz w:val="24"/>
          <w:szCs w:val="24"/>
          <w:lang w:val="pt-BR"/>
        </w:rPr>
        <w:t>Sinh vật nào sau đây luôn luôn là mắt xích chung trong các chuỗi thức ăn?</w:t>
      </w:r>
    </w:p>
    <w:p w14:paraId="37D24A6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Cây xanh và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Động vật, vi khuẩn và nấm</w:t>
      </w:r>
    </w:p>
    <w:p w14:paraId="197E5EC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Cây xanh, vi khuẩn và nấm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Cây xanh và động vật</w:t>
      </w:r>
    </w:p>
    <w:p w14:paraId="200641E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 </w:t>
      </w:r>
      <w:r w:rsidRPr="00746159">
        <w:rPr>
          <w:rFonts w:ascii="Times New Roman" w:eastAsia="Times New Roman" w:hAnsi="Times New Roman" w:cs="Times New Roman"/>
          <w:b/>
          <w:color w:val="000000" w:themeColor="text1"/>
          <w:sz w:val="24"/>
          <w:szCs w:val="24"/>
        </w:rPr>
        <w:t>Hiện tượng tăng dân số tự nhiên là do:</w:t>
      </w:r>
    </w:p>
    <w:p w14:paraId="2B1ACCF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Chỉ có sinh ra, không có tử vong</w:t>
      </w:r>
    </w:p>
    <w:p w14:paraId="3E36640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Số người sinh ra nhiều hơn số người tử vong</w:t>
      </w:r>
    </w:p>
    <w:p w14:paraId="47A8CFF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Số người sinh ra ít hơn số người tử vong</w:t>
      </w:r>
    </w:p>
    <w:p w14:paraId="323E112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Số người sinh ra và số người tử vong bằng nhau</w:t>
      </w:r>
    </w:p>
    <w:p w14:paraId="12245B9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3. </w:t>
      </w:r>
      <w:r w:rsidRPr="00746159">
        <w:rPr>
          <w:rFonts w:ascii="Times New Roman" w:eastAsia="Times New Roman" w:hAnsi="Times New Roman" w:cs="Times New Roman"/>
          <w:b/>
          <w:color w:val="000000" w:themeColor="text1"/>
          <w:sz w:val="24"/>
          <w:szCs w:val="24"/>
        </w:rPr>
        <w:t>Xã hội loài người đã trải qua các giai đoạn phát triển, lần lượt theo thứ tự là:</w:t>
      </w:r>
    </w:p>
    <w:p w14:paraId="17DA443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Xã hội công nghiệp, xã hội nông nghiệp, thời kì nguyên  thuỷ,</w:t>
      </w:r>
    </w:p>
    <w:p w14:paraId="2B789B3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Xã hội nông nghiệp, thời kì nguyên  thuỷ, xã hội công nghiệp</w:t>
      </w:r>
    </w:p>
    <w:p w14:paraId="4CE7A2F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Thời kì nguyên  thuỷ, xã hội nông nghiệp, xã hội công nghiệp</w:t>
      </w:r>
    </w:p>
    <w:p w14:paraId="6D64901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Thời kì nguyên  thuỷ, xã hội công nghiệp, xã hội nông nghiệp</w:t>
      </w:r>
    </w:p>
    <w:p w14:paraId="45F977F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4. </w:t>
      </w:r>
      <w:r w:rsidRPr="00746159">
        <w:rPr>
          <w:rFonts w:ascii="Times New Roman" w:eastAsia="Times New Roman" w:hAnsi="Times New Roman" w:cs="Times New Roman"/>
          <w:b/>
          <w:color w:val="000000" w:themeColor="text1"/>
          <w:sz w:val="24"/>
          <w:szCs w:val="24"/>
          <w:lang w:val="pt-BR"/>
        </w:rPr>
        <w:t>Con người bắt đầu chăn thả gia súc và trồng trọt ở giai đoạn nào dưới đây?</w:t>
      </w:r>
    </w:p>
    <w:p w14:paraId="0E7BE08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Xã hội công nghiệp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Thời kì nguyên thuỷ</w:t>
      </w:r>
    </w:p>
    <w:p w14:paraId="41614B72"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Khai thác khoáng sản và đốt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Xã hội nông nghiệp</w:t>
      </w:r>
    </w:p>
    <w:p w14:paraId="4C983B4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5. </w:t>
      </w:r>
      <w:r w:rsidRPr="00746159">
        <w:rPr>
          <w:rFonts w:ascii="Times New Roman" w:eastAsia="Times New Roman" w:hAnsi="Times New Roman" w:cs="Times New Roman"/>
          <w:b/>
          <w:color w:val="000000" w:themeColor="text1"/>
          <w:sz w:val="24"/>
          <w:szCs w:val="24"/>
          <w:lang w:val="pt-BR"/>
        </w:rPr>
        <w:t>Hãy chọn trả lời đúng trong các đáp án dưới đây về trật tự của các dạng sinh vật trong một chuỗi thức ăn:</w:t>
      </w:r>
    </w:p>
    <w:p w14:paraId="07276EC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Sinh vật sản xuất -&gt; Sinh vật tiêu thụ  -&gt; Sinh vật phân giải</w:t>
      </w:r>
    </w:p>
    <w:p w14:paraId="0ED1D3E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Sinh vật tiêu thụ -&gt; Sinh vật sản xuất-&gt; Sinh vật phân giải</w:t>
      </w:r>
    </w:p>
    <w:p w14:paraId="22BA6E2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Sinh vật phân giải -&gt; Sinh vật sản xuất-&gt; Sinh vật tiêu thụ</w:t>
      </w:r>
    </w:p>
    <w:p w14:paraId="65209AF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Sinh vật sản xuất -&gt; Sinh vật phân giải -&gt; Sinh vật tiêu thụ</w:t>
      </w:r>
    </w:p>
    <w:p w14:paraId="2EE5FCE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6. </w:t>
      </w:r>
      <w:r w:rsidRPr="00746159">
        <w:rPr>
          <w:rFonts w:ascii="Times New Roman" w:eastAsia="Times New Roman" w:hAnsi="Times New Roman" w:cs="Times New Roman"/>
          <w:b/>
          <w:color w:val="000000" w:themeColor="text1"/>
          <w:sz w:val="24"/>
          <w:szCs w:val="24"/>
          <w:lang w:val="en-GB" w:eastAsia="en-GB"/>
        </w:rPr>
        <w:t>Đặc điểm của hình tháp dân số trẻ là gì?</w:t>
      </w:r>
    </w:p>
    <w:p w14:paraId="4823F77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Đáy không rộng, cạnh tháp xiên nhiều và đỉnh tháp không nhọn, biểu hiện tỉ lệ tử vong cao, tuổi thọ trung bình thấp.</w:t>
      </w:r>
    </w:p>
    <w:p w14:paraId="26D9905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Đáy rộng, cạnh tháp xiên nhiều và đỉnh tháp nhọn, biểu hiện tỉ lệ tử vong cao, tuổi thọ trung bình thấp</w:t>
      </w:r>
    </w:p>
    <w:p w14:paraId="0383E42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ti lệ tử vong trung bình, tuổi thọ trung bình khá cao</w:t>
      </w:r>
    </w:p>
    <w:p w14:paraId="75D37D2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tỉ lệ tử vong cao, tuổi thọ trung bình thấp</w:t>
      </w:r>
    </w:p>
    <w:p w14:paraId="4D74759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7. </w:t>
      </w:r>
      <w:r w:rsidRPr="00746159">
        <w:rPr>
          <w:rFonts w:ascii="Times New Roman" w:eastAsia="Times New Roman" w:hAnsi="Times New Roman" w:cs="Times New Roman"/>
          <w:b/>
          <w:color w:val="000000" w:themeColor="text1"/>
          <w:sz w:val="24"/>
          <w:szCs w:val="24"/>
        </w:rPr>
        <w:t>Cách sống của con người trong thời kì nguyên thuỷ là:</w:t>
      </w:r>
    </w:p>
    <w:p w14:paraId="07CF0B0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Khai thác khoáng sản và đốt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Săn bắt động vật hoang dã</w:t>
      </w:r>
    </w:p>
    <w:p w14:paraId="2CE6CCB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Đốt rừng và chăn thả gia súc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Săn bắt động vật và hái lượm</w:t>
      </w:r>
    </w:p>
    <w:p w14:paraId="2D48FCD3"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8. Nhận định nào </w:t>
      </w:r>
      <w:r w:rsidRPr="00746159">
        <w:rPr>
          <w:rFonts w:ascii="Times New Roman" w:hAnsi="Times New Roman" w:cs="Times New Roman"/>
          <w:b/>
          <w:color w:val="000000" w:themeColor="text1"/>
          <w:sz w:val="24"/>
          <w:szCs w:val="24"/>
          <w:u w:val="single"/>
        </w:rPr>
        <w:t>sai</w:t>
      </w:r>
      <w:r w:rsidRPr="00746159">
        <w:rPr>
          <w:rFonts w:ascii="Times New Roman" w:hAnsi="Times New Roman" w:cs="Times New Roman"/>
          <w:b/>
          <w:color w:val="000000" w:themeColor="text1"/>
          <w:sz w:val="24"/>
          <w:szCs w:val="24"/>
        </w:rPr>
        <w:t xml:space="preserve"> trong các nhận định sau?</w:t>
      </w:r>
    </w:p>
    <w:p w14:paraId="6417EAC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Sử dụng hợp lí nguồn tài nguyên rừng có vai trò quan trọng trong việc bảo vệ đất, nước và các tài nguyên sinh vật khác.</w:t>
      </w:r>
    </w:p>
    <w:p w14:paraId="049733C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Rừng là lá phổi xanh của Trái Đất.</w:t>
      </w:r>
    </w:p>
    <w:p w14:paraId="37AB394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Sử dụng hợp lí tài nguyên rừng là phải kết hợp giữa khai thác có mức độ tài nguyên rừng với bảo vệ và trồng rừng.</w:t>
      </w:r>
    </w:p>
    <w:p w14:paraId="3EC24C8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rừng là tài nguyên không tái sinh.</w:t>
      </w:r>
    </w:p>
    <w:p w14:paraId="3EFE1C0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9. </w:t>
      </w:r>
      <w:r w:rsidRPr="00746159">
        <w:rPr>
          <w:rFonts w:ascii="Times New Roman" w:eastAsia="Times New Roman" w:hAnsi="Times New Roman" w:cs="Times New Roman"/>
          <w:b/>
          <w:color w:val="000000" w:themeColor="text1"/>
          <w:sz w:val="24"/>
          <w:szCs w:val="24"/>
          <w:lang w:val="en-GB" w:eastAsia="en-GB"/>
        </w:rPr>
        <w:t>Những đặc điểm chỉ có ở quần thể người mà không có ở quần thể sinh vật khác là:</w:t>
      </w:r>
    </w:p>
    <w:p w14:paraId="358500B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Tử vong, văn hoá, giáo dục, sinh sản</w:t>
      </w:r>
    </w:p>
    <w:p w14:paraId="4A7A639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Sinh sản, giáo dục, hôn nhân, kinh tế</w:t>
      </w:r>
    </w:p>
    <w:p w14:paraId="544ABD1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Pháp luật, kinh tế, văn hoá, giáo dục, hôn nhân</w:t>
      </w:r>
    </w:p>
    <w:p w14:paraId="5246030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Giới tính, pháp luật, kinh tế, văn hoá</w:t>
      </w:r>
    </w:p>
    <w:p w14:paraId="62EE5F2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10. </w:t>
      </w:r>
      <w:r w:rsidRPr="00746159">
        <w:rPr>
          <w:rFonts w:ascii="Times New Roman" w:eastAsia="Times New Roman" w:hAnsi="Times New Roman" w:cs="Times New Roman"/>
          <w:b/>
          <w:color w:val="000000" w:themeColor="text1"/>
          <w:sz w:val="24"/>
          <w:szCs w:val="24"/>
        </w:rPr>
        <w:t>Mưa axit là hậu quả của việc sử dụng loại năng lượng:</w:t>
      </w:r>
    </w:p>
    <w:p w14:paraId="6DC47B68"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Từ hạt nhân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Từ nước, thủy triều.</w:t>
      </w:r>
    </w:p>
    <w:p w14:paraId="25BF3FB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Từ ánh sáng 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Từ dầu khí, than đá</w:t>
      </w:r>
    </w:p>
    <w:p w14:paraId="34FD1259"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11. Nền nông nghiệp hình thành, con người phải sống định cư, dẫn đến nhiều vùng rừng bị chuyển đổi thành</w:t>
      </w:r>
    </w:p>
    <w:p w14:paraId="6BB5AE4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Khu sản xuất nông nghiệp</w:t>
      </w:r>
    </w:p>
    <w:p w14:paraId="33EAF038"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Khu dân cư và khu sản xuất nông nghiệp .</w:t>
      </w:r>
    </w:p>
    <w:p w14:paraId="570E70E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Khu dân cư</w:t>
      </w:r>
    </w:p>
    <w:p w14:paraId="600D4E17"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Khu chăn thả vật nuôi.</w:t>
      </w:r>
    </w:p>
    <w:p w14:paraId="7979A6D6"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12. Người ăn gỏi cá (thịt cá sống) có thể sẽ bị nhiễm bệnh</w:t>
      </w:r>
    </w:p>
    <w:p w14:paraId="4B0261D1"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 xml:space="preserve">Bệnh tả, lị        </w:t>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thương hàn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sốt rét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sán lá gan</w:t>
      </w:r>
    </w:p>
    <w:p w14:paraId="356F755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13. </w:t>
      </w:r>
      <w:r w:rsidRPr="00746159">
        <w:rPr>
          <w:rFonts w:ascii="Times New Roman" w:eastAsia="Times New Roman" w:hAnsi="Times New Roman" w:cs="Times New Roman"/>
          <w:b/>
          <w:color w:val="000000" w:themeColor="text1"/>
          <w:sz w:val="24"/>
          <w:szCs w:val="24"/>
          <w:lang w:val="en-GB" w:eastAsia="en-GB"/>
        </w:rPr>
        <w:t>Hệ sinh thái bao gồm các thành phần là:</w:t>
      </w:r>
    </w:p>
    <w:p w14:paraId="0FF5E32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Thành phần vô cơ và hữu cơ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Thành phần vô sinh và hữu sinh</w:t>
      </w:r>
    </w:p>
    <w:p w14:paraId="67180065"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vật sản xuất, sinh vật phân giải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Sinh vật sản xuất, sinh vật tiêu thụ</w:t>
      </w:r>
    </w:p>
    <w:p w14:paraId="1ED4097F"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14. </w:t>
      </w:r>
      <w:r w:rsidRPr="00746159">
        <w:rPr>
          <w:rFonts w:ascii="Times New Roman" w:eastAsia="Times New Roman" w:hAnsi="Times New Roman" w:cs="Times New Roman"/>
          <w:b/>
          <w:color w:val="000000" w:themeColor="text1"/>
          <w:sz w:val="24"/>
          <w:szCs w:val="24"/>
          <w:lang w:val="en-GB" w:eastAsia="en-GB"/>
        </w:rPr>
        <w:t>Trong quần xã loài ưu thế là loài:</w:t>
      </w:r>
    </w:p>
    <w:p w14:paraId="477D08B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Phân bố nhiều nơi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Có số lượng ít nhất trong quần xã</w:t>
      </w:r>
    </w:p>
    <w:p w14:paraId="6A0AA23D" w14:textId="77777777" w:rsidR="00CC7C0F" w:rsidRDefault="00CC7C0F" w:rsidP="000A2606">
      <w:pPr>
        <w:tabs>
          <w:tab w:val="left" w:pos="5144"/>
        </w:tabs>
        <w:spacing w:after="0" w:line="192" w:lineRule="auto"/>
        <w:ind w:left="280"/>
        <w:rPr>
          <w:rFonts w:ascii="Times New Roman" w:hAnsi="Times New Roman" w:cs="Times New Roman"/>
          <w:b/>
          <w:color w:val="000000" w:themeColor="text1"/>
          <w:sz w:val="24"/>
          <w:szCs w:val="24"/>
        </w:rPr>
      </w:pPr>
    </w:p>
    <w:p w14:paraId="22C3CABE" w14:textId="6BBDC3BA"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Có số lượng nhiều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Có vai trò quan trọng trong quần xã</w:t>
      </w:r>
    </w:p>
    <w:p w14:paraId="4C459D56"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15. </w:t>
      </w:r>
      <w:r w:rsidRPr="00746159">
        <w:rPr>
          <w:rFonts w:ascii="Times New Roman" w:eastAsia="Times New Roman" w:hAnsi="Times New Roman" w:cs="Times New Roman"/>
          <w:b/>
          <w:color w:val="000000" w:themeColor="text1"/>
          <w:sz w:val="24"/>
          <w:szCs w:val="24"/>
        </w:rPr>
        <w:t>Nguồn năng lượng nào sau đây nếu được sử dụng sẽ tạo ra khả năng gây ô nhiễm mổi trường ở mức thấp nhất?</w:t>
      </w:r>
    </w:p>
    <w:p w14:paraId="25B1BC91"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Mặt trời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Dầu mỏ</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Khí đốt</w:t>
      </w:r>
    </w:p>
    <w:p w14:paraId="2E9BD5B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16. </w:t>
      </w:r>
      <w:r w:rsidRPr="00746159">
        <w:rPr>
          <w:rFonts w:ascii="Times New Roman" w:eastAsia="Times New Roman" w:hAnsi="Times New Roman" w:cs="Times New Roman"/>
          <w:b/>
          <w:color w:val="000000" w:themeColor="text1"/>
          <w:sz w:val="24"/>
          <w:szCs w:val="24"/>
          <w:lang w:val="en-GB" w:eastAsia="en-GB"/>
        </w:rPr>
        <w:t>Quần thể người có những nhóm tuổi nào sau đây?</w:t>
      </w:r>
    </w:p>
    <w:p w14:paraId="2B630C4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Nhóm tuổi trước sinh sản, nhóm tuổi sinh sản và lao động, nhóm tuổi hết khả năng lao động nặng nhọc</w:t>
      </w:r>
    </w:p>
    <w:p w14:paraId="11D9B84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Nhóm tuổi sinh sản và lao động, nhóm tuổi sau lao động, nhóm tuổi không còn khả năng sinh sản</w:t>
      </w:r>
    </w:p>
    <w:p w14:paraId="687EA0F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Nhóm tuổi trước lao động, nhóm tuổi lao động, nhóm tuổi sau lao động</w:t>
      </w:r>
    </w:p>
    <w:p w14:paraId="5CF2915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Nhóm tuổi lao động, nhóm tuổi sinh sản, nhóm tuổi hết khả năng lao động nặng nhọc</w:t>
      </w:r>
    </w:p>
    <w:p w14:paraId="60BE1CAE"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17. </w:t>
      </w:r>
      <w:r w:rsidRPr="00746159">
        <w:rPr>
          <w:rFonts w:ascii="Times New Roman" w:eastAsia="Times New Roman" w:hAnsi="Times New Roman" w:cs="Times New Roman"/>
          <w:b/>
          <w:color w:val="000000" w:themeColor="text1"/>
          <w:sz w:val="24"/>
          <w:szCs w:val="24"/>
          <w:lang w:val="en-GB" w:eastAsia="en-GB"/>
        </w:rPr>
        <w:t>Những dạng tài nguyên khi sử dụng hợp lí sẽ có điều kiện phát triển phục hồi gọi là</w:t>
      </w:r>
    </w:p>
    <w:p w14:paraId="785F1EE4"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năng lượng vĩnh cửu.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sinh vật.</w:t>
      </w:r>
    </w:p>
    <w:p w14:paraId="74310F4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không tái sinh.</w:t>
      </w:r>
    </w:p>
    <w:p w14:paraId="1925148E"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18. Thế nào là ô nhiễm môi trường?</w:t>
      </w:r>
    </w:p>
    <w:p w14:paraId="3E9250BF"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Là hiện tượng môi trường tự nhiên bị bẩn</w:t>
      </w:r>
    </w:p>
    <w:p w14:paraId="0E307BF8"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Là hiện tượng môi trường tự nhiên bị bẩn. Các tính chất vật lí, hoá học, sinh học thay đổi</w:t>
      </w:r>
    </w:p>
    <w:p w14:paraId="75107EA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Là hiện tượng môi trường tự nhiên bị bẩn. Các tính chất vật lí thay đổi</w:t>
      </w:r>
    </w:p>
    <w:p w14:paraId="14D6E6C5"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Là hiện tượng môi trường tự nhiên bị bẩn. Các tính chất vật lí, hoá học, sinh học bị thay đổi gây tác hại cho con người và các sinh vật khác</w:t>
      </w:r>
    </w:p>
    <w:p w14:paraId="135FC5D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19. </w:t>
      </w:r>
      <w:r w:rsidRPr="00746159">
        <w:rPr>
          <w:rFonts w:ascii="Times New Roman" w:eastAsia="Times New Roman" w:hAnsi="Times New Roman" w:cs="Times New Roman"/>
          <w:b/>
          <w:color w:val="000000" w:themeColor="text1"/>
          <w:sz w:val="24"/>
          <w:szCs w:val="24"/>
          <w:lang w:val="en-GB" w:eastAsia="en-GB"/>
        </w:rPr>
        <w:t>Nhận định nào đúng trong các nhận định sau?</w:t>
      </w:r>
    </w:p>
    <w:p w14:paraId="5C35C4B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nước là tài nguyên không tái sinh.</w:t>
      </w:r>
    </w:p>
    <w:p w14:paraId="15C9554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năng lượng vĩnh cửu khi sử dụng không gây ô nhiễm môi trường.</w:t>
      </w:r>
    </w:p>
    <w:p w14:paraId="67D8B39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thiên nhiên là vô tận.</w:t>
      </w:r>
    </w:p>
    <w:p w14:paraId="7F6DC5C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Tất cả các dạng tài nguyên đều không thể tái sinh.</w:t>
      </w:r>
    </w:p>
    <w:p w14:paraId="31491FB0"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20. Hoạt động nào sau đây của con người không ảnh hưởng đến môi trường</w:t>
      </w:r>
    </w:p>
    <w:p w14:paraId="5D5165FF"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Chặt phá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Chiến tranh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Hái lượm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Săn bắn quá mức</w:t>
      </w:r>
    </w:p>
    <w:p w14:paraId="16C2D748"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21. </w:t>
      </w:r>
      <w:r w:rsidRPr="00746159">
        <w:rPr>
          <w:rFonts w:ascii="Times New Roman" w:eastAsia="Times New Roman" w:hAnsi="Times New Roman" w:cs="Times New Roman"/>
          <w:b/>
          <w:color w:val="000000" w:themeColor="text1"/>
          <w:sz w:val="24"/>
          <w:szCs w:val="24"/>
          <w:lang w:val="en-GB" w:eastAsia="en-GB"/>
        </w:rPr>
        <w:t>Số lượng cá thể trong quần xã luôn được khống chế ở mức độ nhất định phù hợp với khả năng của môi trường. Hiện tượng này gọi là:</w:t>
      </w:r>
    </w:p>
    <w:p w14:paraId="4BC9B15C"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Sự phát triển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Sự bất biến của quần xã</w:t>
      </w:r>
    </w:p>
    <w:p w14:paraId="13A5E5D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Sự cân bằng sinh học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Sự giảm sút của quần xã</w:t>
      </w:r>
    </w:p>
    <w:p w14:paraId="5E6F7DF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22. </w:t>
      </w:r>
      <w:r w:rsidRPr="00746159">
        <w:rPr>
          <w:rFonts w:ascii="Times New Roman" w:eastAsia="Times New Roman" w:hAnsi="Times New Roman" w:cs="Times New Roman"/>
          <w:b/>
          <w:color w:val="000000" w:themeColor="text1"/>
          <w:sz w:val="24"/>
          <w:szCs w:val="24"/>
          <w:lang w:val="en-GB" w:eastAsia="en-GB"/>
        </w:rPr>
        <w:t>Những đặc điểm đều có ở quần thể người và các quần thể sinh vật khác là:</w:t>
      </w:r>
    </w:p>
    <w:p w14:paraId="764129A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Văn hoá, giáo dục, mật độ, sinh sản và tử vong</w:t>
      </w:r>
    </w:p>
    <w:p w14:paraId="3CE8B8B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lứa tuổi, mật độ, sinh sản và tử vong</w:t>
      </w:r>
    </w:p>
    <w:p w14:paraId="47037A2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Giới tính, sinh sản, hôn nhân, văn hoá</w:t>
      </w:r>
    </w:p>
    <w:p w14:paraId="6B7322E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Hôn nhân, giới tính, mật độ.</w:t>
      </w:r>
    </w:p>
    <w:p w14:paraId="3B0F0336"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23. Năng lượng nguyên tử và chất phóng xạ có khả năng gây đột biến ở người, gây ra một số bện</w:t>
      </w:r>
      <w:r w:rsidRPr="00746159">
        <w:rPr>
          <w:rFonts w:ascii="Times New Roman" w:hAnsi="Times New Roman" w:cs="Times New Roman"/>
          <w:color w:val="000000" w:themeColor="text1"/>
          <w:sz w:val="24"/>
          <w:szCs w:val="24"/>
        </w:rPr>
        <w:t>h:</w:t>
      </w:r>
    </w:p>
    <w:p w14:paraId="49FAFBD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di truyền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lao.</w:t>
      </w:r>
    </w:p>
    <w:p w14:paraId="3C9D57E7"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 xml:space="preserve">Bệnh sốt xuất huyết                                 </w:t>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viêm phổi cấp</w:t>
      </w:r>
    </w:p>
    <w:p w14:paraId="7B42141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24. </w:t>
      </w:r>
      <w:r w:rsidRPr="00746159">
        <w:rPr>
          <w:rFonts w:ascii="Times New Roman" w:eastAsia="Times New Roman" w:hAnsi="Times New Roman" w:cs="Times New Roman"/>
          <w:b/>
          <w:color w:val="000000" w:themeColor="text1"/>
          <w:sz w:val="24"/>
          <w:szCs w:val="24"/>
          <w:lang w:val="en-GB" w:eastAsia="en-GB"/>
        </w:rPr>
        <w:t>Chỉ số thể hiện tỉ lệ % số địa điểm bắt gặp một loài trong tổng số địa điểm quan sát ở quần xã là:</w:t>
      </w:r>
    </w:p>
    <w:p w14:paraId="310A2BD2"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Độ nhiều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Độ tập trung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Độ thường gặp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Độ đa dạng</w:t>
      </w:r>
    </w:p>
    <w:p w14:paraId="6E3FF33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25. </w:t>
      </w:r>
      <w:r w:rsidRPr="00746159">
        <w:rPr>
          <w:rFonts w:ascii="Times New Roman" w:eastAsia="Times New Roman" w:hAnsi="Times New Roman" w:cs="Times New Roman"/>
          <w:b/>
          <w:color w:val="000000" w:themeColor="text1"/>
          <w:sz w:val="24"/>
          <w:szCs w:val="24"/>
        </w:rPr>
        <w:t>Chọn câu đúng nhất trong các câu sau:</w:t>
      </w:r>
    </w:p>
    <w:p w14:paraId="2662CD0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Ô nhiễm môi trường chủ yếu do con người gây ra.</w:t>
      </w:r>
    </w:p>
    <w:p w14:paraId="3760D1E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Ô nhiễm môi trường do núi lửa.</w:t>
      </w:r>
    </w:p>
    <w:p w14:paraId="18603EA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Ô nhiễm môi trường do động vật gây ra.</w:t>
      </w:r>
    </w:p>
    <w:p w14:paraId="3F50D3C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Ô nhiễm môi trường do cháy rừng.</w:t>
      </w:r>
    </w:p>
    <w:p w14:paraId="1AD85E58"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26. Nguyên nhân dẫn đến ô nhiễm môi trường là gì?</w:t>
      </w:r>
    </w:p>
    <w:p w14:paraId="79A81787"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Do hoạt động của con người gây ra và do 1 số hoạt động của tự nhiên.</w:t>
      </w:r>
    </w:p>
    <w:p w14:paraId="409B93C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Do con người thả</w:t>
      </w:r>
      <w:r w:rsidR="006C77E1" w:rsidRPr="00746159">
        <w:rPr>
          <w:rFonts w:ascii="Times New Roman" w:hAnsi="Times New Roman" w:cs="Times New Roman"/>
          <w:color w:val="000000" w:themeColor="text1"/>
          <w:sz w:val="24"/>
          <w:szCs w:val="24"/>
        </w:rPr>
        <w:t>i rác ra sông</w:t>
      </w:r>
    </w:p>
    <w:p w14:paraId="2B80E4FA"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Do hoạt động của con ngườ</w:t>
      </w:r>
      <w:r w:rsidR="006C77E1" w:rsidRPr="00746159">
        <w:rPr>
          <w:rFonts w:ascii="Times New Roman" w:hAnsi="Times New Roman" w:cs="Times New Roman"/>
          <w:color w:val="000000" w:themeColor="text1"/>
          <w:sz w:val="24"/>
          <w:szCs w:val="24"/>
        </w:rPr>
        <w:t>i gây ra</w:t>
      </w:r>
    </w:p>
    <w:p w14:paraId="0ADD20B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Do 1 số hoạt động của tự nhiên (núi lửa, lũ lụ</w:t>
      </w:r>
      <w:r w:rsidR="006C77E1" w:rsidRPr="00746159">
        <w:rPr>
          <w:rFonts w:ascii="Times New Roman" w:hAnsi="Times New Roman" w:cs="Times New Roman"/>
          <w:color w:val="000000" w:themeColor="text1"/>
          <w:sz w:val="24"/>
          <w:szCs w:val="24"/>
        </w:rPr>
        <w:t>t ...)</w:t>
      </w:r>
    </w:p>
    <w:p w14:paraId="603BDFE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27. </w:t>
      </w:r>
      <w:r w:rsidRPr="00746159">
        <w:rPr>
          <w:rFonts w:ascii="Times New Roman" w:eastAsia="Times New Roman" w:hAnsi="Times New Roman" w:cs="Times New Roman"/>
          <w:b/>
          <w:color w:val="000000" w:themeColor="text1"/>
          <w:sz w:val="24"/>
          <w:szCs w:val="24"/>
        </w:rPr>
        <w:t>Hậu quả dẫn đến từ sự gia tăng dân số quá nhanh là:</w:t>
      </w:r>
    </w:p>
    <w:p w14:paraId="740A2E5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nguồn tài nguyên ít bị khai thác hơn.</w:t>
      </w:r>
    </w:p>
    <w:p w14:paraId="45A1602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thiếu lương thực, thiếu nơi ở, trường học và bệnh viện.</w:t>
      </w:r>
    </w:p>
    <w:p w14:paraId="5AF2A53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trẻ được hưởng các điều kiện để học hành tốt hơn.</w:t>
      </w:r>
    </w:p>
    <w:p w14:paraId="29B8074B"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điều kiện sống của người dân được nâng cao hơn.</w:t>
      </w:r>
    </w:p>
    <w:p w14:paraId="13FC8E7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28. </w:t>
      </w:r>
      <w:r w:rsidRPr="00746159">
        <w:rPr>
          <w:rFonts w:ascii="Times New Roman" w:eastAsia="Times New Roman" w:hAnsi="Times New Roman" w:cs="Times New Roman"/>
          <w:b/>
          <w:color w:val="000000" w:themeColor="text1"/>
          <w:sz w:val="24"/>
          <w:szCs w:val="24"/>
          <w:lang w:val="en-GB" w:eastAsia="en-GB"/>
        </w:rPr>
        <w:t>Hiện tượng số lượng cá thể của một quần thể bị số lượng cá thể của quần thể khác trong quần xã kìm hãm là hiện tượng nào sau đây:</w:t>
      </w:r>
    </w:p>
    <w:p w14:paraId="5AF1D98C"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Khống chế sinh học</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Cạnh tranh giữa các loài</w:t>
      </w:r>
    </w:p>
    <w:p w14:paraId="58C580E7" w14:textId="2E87D04C" w:rsidR="006C77E1" w:rsidRPr="00CC7C0F" w:rsidRDefault="00B46C46" w:rsidP="00CC7C0F">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Hỗ trợ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Hội sinh giữa các loài</w:t>
      </w:r>
    </w:p>
    <w:p w14:paraId="2BEF11FC"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rPr>
      </w:pPr>
      <w:r w:rsidRPr="00746159">
        <w:rPr>
          <w:rFonts w:ascii="Times New Roman" w:eastAsia="Calibri" w:hAnsi="Times New Roman" w:cs="Times New Roman"/>
          <w:b/>
          <w:color w:val="000000" w:themeColor="text1"/>
          <w:sz w:val="24"/>
          <w:szCs w:val="24"/>
        </w:rPr>
        <w:t>II. TỰ LUẬN: (3</w:t>
      </w:r>
      <w:r w:rsidR="006C77E1" w:rsidRPr="00746159">
        <w:rPr>
          <w:rFonts w:ascii="Times New Roman" w:eastAsia="Calibri" w:hAnsi="Times New Roman" w:cs="Times New Roman"/>
          <w:b/>
          <w:color w:val="000000" w:themeColor="text1"/>
          <w:sz w:val="24"/>
          <w:szCs w:val="24"/>
        </w:rPr>
        <w:t xml:space="preserve"> </w:t>
      </w:r>
      <w:r w:rsidRPr="00746159">
        <w:rPr>
          <w:rFonts w:ascii="Times New Roman" w:eastAsia="Calibri" w:hAnsi="Times New Roman" w:cs="Times New Roman"/>
          <w:b/>
          <w:color w:val="000000" w:themeColor="text1"/>
          <w:sz w:val="24"/>
          <w:szCs w:val="24"/>
        </w:rPr>
        <w:t>đ</w:t>
      </w:r>
      <w:r w:rsidR="006C77E1" w:rsidRPr="00746159">
        <w:rPr>
          <w:rFonts w:ascii="Times New Roman" w:eastAsia="Calibri" w:hAnsi="Times New Roman" w:cs="Times New Roman"/>
          <w:b/>
          <w:color w:val="000000" w:themeColor="text1"/>
          <w:sz w:val="24"/>
          <w:szCs w:val="24"/>
        </w:rPr>
        <w:t>iểm</w:t>
      </w:r>
      <w:r w:rsidRPr="00746159">
        <w:rPr>
          <w:rFonts w:ascii="Times New Roman" w:eastAsia="Calibri" w:hAnsi="Times New Roman" w:cs="Times New Roman"/>
          <w:b/>
          <w:color w:val="000000" w:themeColor="text1"/>
          <w:sz w:val="24"/>
          <w:szCs w:val="24"/>
        </w:rPr>
        <w:t>)</w:t>
      </w:r>
    </w:p>
    <w:p w14:paraId="0D91B1E3" w14:textId="77777777" w:rsidR="00B46C46" w:rsidRPr="00746159" w:rsidRDefault="006C77E1" w:rsidP="000A2606">
      <w:pPr>
        <w:pStyle w:val="NormalWeb"/>
        <w:shd w:val="clear" w:color="auto" w:fill="FFFFFF"/>
        <w:spacing w:before="0" w:beforeAutospacing="0" w:after="0" w:afterAutospacing="0" w:line="192" w:lineRule="auto"/>
        <w:jc w:val="both"/>
        <w:rPr>
          <w:color w:val="000000" w:themeColor="text1"/>
        </w:rPr>
      </w:pPr>
      <w:r w:rsidRPr="00746159">
        <w:rPr>
          <w:rStyle w:val="Strong"/>
          <w:color w:val="000000" w:themeColor="text1"/>
          <w:bdr w:val="none" w:sz="0" w:space="0" w:color="auto" w:frame="1"/>
        </w:rPr>
        <w:t>Câu 1:</w:t>
      </w:r>
      <w:r w:rsidR="00B46C46" w:rsidRPr="00746159">
        <w:rPr>
          <w:rStyle w:val="Strong"/>
          <w:color w:val="000000" w:themeColor="text1"/>
          <w:bdr w:val="none" w:sz="0" w:space="0" w:color="auto" w:frame="1"/>
        </w:rPr>
        <w:t>(2 điểm)</w:t>
      </w:r>
      <w:r w:rsidR="00B46C46" w:rsidRPr="00746159">
        <w:rPr>
          <w:color w:val="000000" w:themeColor="text1"/>
        </w:rPr>
        <w:t> Giả sử có các quần thể sinh vật sau: Cỏ, thỏ, dê, hổ chim ăn sâu, sâu hại thực vật, vi sinh vật.</w:t>
      </w:r>
    </w:p>
    <w:p w14:paraId="296213EE"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a. Xây dựng 4 chuỗi thức ăn có thể có trong quần xã sinh vật nêu trên?</w:t>
      </w:r>
    </w:p>
    <w:p w14:paraId="32A3495C"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b. Nếu các loài sinh vật trên là một quần xã, hãy vẽ sơ đồ lưới thức ăn của quần xã sinh vật trên?</w:t>
      </w:r>
    </w:p>
    <w:p w14:paraId="3D42153B" w14:textId="77777777" w:rsidR="00B46C46" w:rsidRPr="00746159" w:rsidRDefault="006C77E1" w:rsidP="000A2606">
      <w:pPr>
        <w:spacing w:after="0" w:line="192" w:lineRule="auto"/>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b/>
          <w:color w:val="000000" w:themeColor="text1"/>
          <w:sz w:val="24"/>
          <w:szCs w:val="24"/>
        </w:rPr>
        <w:t>Câu 2:</w:t>
      </w:r>
      <w:r w:rsidRPr="00746159">
        <w:rPr>
          <w:rFonts w:ascii="Times New Roman" w:eastAsia="Times New Roman" w:hAnsi="Times New Roman" w:cs="Times New Roman"/>
          <w:b/>
          <w:color w:val="000000" w:themeColor="text1"/>
          <w:sz w:val="24"/>
          <w:szCs w:val="24"/>
          <w:lang w:val="fr-FR"/>
        </w:rPr>
        <w:t>(1</w:t>
      </w:r>
      <w:r w:rsidR="00B46C46" w:rsidRPr="00746159">
        <w:rPr>
          <w:rFonts w:ascii="Times New Roman" w:eastAsia="Times New Roman" w:hAnsi="Times New Roman" w:cs="Times New Roman"/>
          <w:b/>
          <w:color w:val="000000" w:themeColor="text1"/>
          <w:sz w:val="24"/>
          <w:szCs w:val="24"/>
          <w:lang w:val="fr-FR"/>
        </w:rPr>
        <w:t xml:space="preserve"> điểm)</w:t>
      </w:r>
      <w:r w:rsidR="00B46C46" w:rsidRPr="00746159">
        <w:rPr>
          <w:rFonts w:ascii="Times New Roman" w:eastAsia="Times New Roman" w:hAnsi="Times New Roman" w:cs="Times New Roman"/>
          <w:color w:val="000000" w:themeColor="text1"/>
          <w:sz w:val="24"/>
          <w:szCs w:val="24"/>
          <w:lang w:val="fr-FR"/>
        </w:rPr>
        <w:t> : Nêu các tác nhân gây ô nhiễm môi trường không khí? Đề xuất biện pháp hạn chế ô nhiễm môi trường không khí ?</w:t>
      </w:r>
    </w:p>
    <w:p w14:paraId="2B3544DD" w14:textId="77777777" w:rsidR="00B46C46" w:rsidRPr="00746159" w:rsidRDefault="00B46C46" w:rsidP="000A2606">
      <w:pPr>
        <w:spacing w:after="0" w:line="192" w:lineRule="auto"/>
        <w:rPr>
          <w:rFonts w:ascii="Times New Roman" w:hAnsi="Times New Roman" w:cs="Times New Roman"/>
          <w:color w:val="000000" w:themeColor="text1"/>
          <w:sz w:val="24"/>
          <w:szCs w:val="24"/>
        </w:rPr>
        <w:sectPr w:rsidR="00B46C46" w:rsidRPr="00746159" w:rsidSect="00CC7C0F">
          <w:headerReference w:type="default" r:id="rId12"/>
          <w:footerReference w:type="default" r:id="rId13"/>
          <w:type w:val="oddPage"/>
          <w:pgSz w:w="11906" w:h="16838" w:code="9"/>
          <w:pgMar w:top="-175" w:right="567" w:bottom="567" w:left="1134" w:header="709" w:footer="709" w:gutter="0"/>
          <w:pgNumType w:start="1"/>
          <w:cols w:space="708"/>
          <w:docGrid w:linePitch="360"/>
        </w:sectPr>
      </w:pPr>
    </w:p>
    <w:tbl>
      <w:tblPr>
        <w:tblW w:w="10620" w:type="dxa"/>
        <w:tblInd w:w="108" w:type="dxa"/>
        <w:tblLook w:val="01E0" w:firstRow="1" w:lastRow="1" w:firstColumn="1" w:lastColumn="1" w:noHBand="0" w:noVBand="0"/>
      </w:tblPr>
      <w:tblGrid>
        <w:gridCol w:w="4500"/>
        <w:gridCol w:w="6120"/>
      </w:tblGrid>
      <w:tr w:rsidR="00B46C46" w:rsidRPr="00746159" w14:paraId="30D317C2" w14:textId="77777777" w:rsidTr="00B46C46">
        <w:tc>
          <w:tcPr>
            <w:tcW w:w="4500" w:type="dxa"/>
            <w:shd w:val="clear" w:color="auto" w:fill="auto"/>
          </w:tcPr>
          <w:p w14:paraId="456DC968" w14:textId="5F888ED2" w:rsidR="00B46C46" w:rsidRPr="00746159" w:rsidRDefault="00B46C46" w:rsidP="00CC7C0F">
            <w:pPr>
              <w:spacing w:after="0" w:line="192" w:lineRule="auto"/>
              <w:jc w:val="center"/>
              <w:rPr>
                <w:rFonts w:ascii="Times New Roman" w:eastAsia="Times New Roman" w:hAnsi="Times New Roman" w:cs="Times New Roman"/>
                <w:b/>
                <w:color w:val="000000" w:themeColor="text1"/>
                <w:sz w:val="24"/>
                <w:szCs w:val="24"/>
                <w:lang w:val="nl-NL"/>
              </w:rPr>
            </w:pPr>
            <w:r w:rsidRPr="00746159">
              <w:rPr>
                <w:rFonts w:ascii="Times New Roman" w:eastAsia="Times New Roman" w:hAnsi="Times New Roman" w:cs="Times New Roman"/>
                <w:b/>
                <w:color w:val="000000" w:themeColor="text1"/>
                <w:sz w:val="24"/>
                <w:szCs w:val="24"/>
                <w:lang w:val="nl-NL"/>
              </w:rPr>
              <w:lastRenderedPageBreak/>
              <w:t>TRƯỜNG THCS ĐỨC GIANG</w:t>
            </w:r>
          </w:p>
          <w:p w14:paraId="1FD472AD" w14:textId="77777777" w:rsidR="00B46C46" w:rsidRPr="00746159" w:rsidRDefault="00B46C46" w:rsidP="00CC7C0F">
            <w:pPr>
              <w:spacing w:after="0" w:line="192" w:lineRule="auto"/>
              <w:jc w:val="center"/>
              <w:rPr>
                <w:rFonts w:ascii="Times New Roman" w:eastAsia="Times New Roman" w:hAnsi="Times New Roman" w:cs="Times New Roman"/>
                <w:color w:val="000000" w:themeColor="text1"/>
                <w:sz w:val="24"/>
                <w:szCs w:val="24"/>
              </w:rPr>
            </w:pPr>
          </w:p>
        </w:tc>
        <w:tc>
          <w:tcPr>
            <w:tcW w:w="6120" w:type="dxa"/>
            <w:shd w:val="clear" w:color="auto" w:fill="auto"/>
          </w:tcPr>
          <w:p w14:paraId="1837BF8F" w14:textId="77777777" w:rsidR="00B46C46" w:rsidRPr="00746159" w:rsidRDefault="00B46C46" w:rsidP="00CC7C0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2DBC956F" w14:textId="4043BDE8" w:rsidR="00B46C46" w:rsidRPr="00746159" w:rsidRDefault="00B46C46" w:rsidP="00CC7C0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MÔN: SINH HỌC 9</w:t>
            </w:r>
          </w:p>
          <w:p w14:paraId="36BD9DEA" w14:textId="77777777" w:rsidR="00B46C46" w:rsidRPr="00746159" w:rsidRDefault="00B46C46" w:rsidP="00CC7C0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235FE4A3" w14:textId="77777777" w:rsidR="00B46C46" w:rsidRPr="00746159" w:rsidRDefault="00B46C46" w:rsidP="00CC7C0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2D433F73" w14:textId="77777777" w:rsidR="00B46C46" w:rsidRPr="00746159" w:rsidRDefault="00B46C46" w:rsidP="000A2606">
      <w:pPr>
        <w:spacing w:after="0" w:line="192" w:lineRule="auto"/>
        <w:jc w:val="right"/>
        <w:rPr>
          <w:rFonts w:ascii="Times New Roman" w:eastAsia="Times New Roman" w:hAnsi="Times New Roman" w:cs="Times New Roman"/>
          <w:b/>
          <w:i/>
          <w:color w:val="000000" w:themeColor="text1"/>
          <w:sz w:val="24"/>
          <w:szCs w:val="24"/>
        </w:rPr>
      </w:pPr>
      <w:r w:rsidRPr="00746159">
        <w:rPr>
          <w:rFonts w:ascii="Times New Roman" w:eastAsia="Times New Roman" w:hAnsi="Times New Roman" w:cs="Times New Roman"/>
          <w:b/>
          <w:i/>
          <w:color w:val="000000" w:themeColor="text1"/>
          <w:sz w:val="24"/>
          <w:szCs w:val="24"/>
        </w:rPr>
        <w:t>Mã đề 00</w:t>
      </w:r>
      <w:r w:rsidR="006C77E1" w:rsidRPr="00746159">
        <w:rPr>
          <w:rFonts w:ascii="Times New Roman" w:eastAsia="Times New Roman" w:hAnsi="Times New Roman" w:cs="Times New Roman"/>
          <w:b/>
          <w:i/>
          <w:color w:val="000000" w:themeColor="text1"/>
          <w:sz w:val="24"/>
          <w:szCs w:val="24"/>
        </w:rPr>
        <w:t>5</w:t>
      </w:r>
    </w:p>
    <w:p w14:paraId="07E5EDAE"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 TRẮC NGHIỆM (7điểm): Tô vào phiếu bài làm phương án mà em chọn:</w:t>
      </w:r>
    </w:p>
    <w:p w14:paraId="1ADBE9F4"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 Hoạt động nào sau đây của con người không ảnh hưởng đến môi trường</w:t>
      </w:r>
    </w:p>
    <w:p w14:paraId="01AB02E5"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Chặt phá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Chiến tranh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Hái lượm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Săn bắn quá mứ</w:t>
      </w:r>
      <w:r w:rsidR="006C77E1" w:rsidRPr="00746159">
        <w:rPr>
          <w:rFonts w:ascii="Times New Roman" w:hAnsi="Times New Roman" w:cs="Times New Roman"/>
          <w:color w:val="000000" w:themeColor="text1"/>
          <w:sz w:val="24"/>
          <w:szCs w:val="24"/>
        </w:rPr>
        <w:t>c</w:t>
      </w:r>
    </w:p>
    <w:p w14:paraId="189AC916"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 Người ăn gỏi cá (thịt cá sống) có thể sẽ bị nhiễm bệnh</w:t>
      </w:r>
    </w:p>
    <w:p w14:paraId="052105D3"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sán lá gan</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tả, lị</w:t>
      </w:r>
      <w:r w:rsidR="006C77E1" w:rsidRPr="00746159">
        <w:rPr>
          <w:rFonts w:ascii="Times New Roman" w:hAnsi="Times New Roman" w:cs="Times New Roman"/>
          <w:color w:val="000000" w:themeColor="text1"/>
          <w:sz w:val="24"/>
          <w:szCs w:val="24"/>
        </w:rPr>
        <w:t xml:space="preserve">       </w:t>
      </w: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sốt rét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thương hàn</w:t>
      </w:r>
    </w:p>
    <w:p w14:paraId="5EE915F0"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3. </w:t>
      </w:r>
      <w:r w:rsidRPr="00746159">
        <w:rPr>
          <w:rFonts w:ascii="Times New Roman" w:eastAsia="Times New Roman" w:hAnsi="Times New Roman" w:cs="Times New Roman"/>
          <w:b/>
          <w:color w:val="000000" w:themeColor="text1"/>
          <w:sz w:val="24"/>
          <w:szCs w:val="24"/>
        </w:rPr>
        <w:t>Hậu quả dẫn đến từ sự gia tăng dân số quá nhanh là:</w:t>
      </w:r>
    </w:p>
    <w:p w14:paraId="2EFB916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điều kiện sống của người dân được nâng cao hơn.</w:t>
      </w:r>
    </w:p>
    <w:p w14:paraId="0406B20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nguồn tài nguyên ít bị khai thác hơn.</w:t>
      </w:r>
    </w:p>
    <w:p w14:paraId="0FE88F9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thiếu lương thực, thiếu nơi ở, trường học và bệnh viện.</w:t>
      </w:r>
    </w:p>
    <w:p w14:paraId="67D832B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trẻ được hưởng các điều kiện để học hành tốt hơn.</w:t>
      </w:r>
    </w:p>
    <w:p w14:paraId="6C1DB70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4. </w:t>
      </w:r>
      <w:r w:rsidRPr="00746159">
        <w:rPr>
          <w:rFonts w:ascii="Times New Roman" w:eastAsia="Times New Roman" w:hAnsi="Times New Roman" w:cs="Times New Roman"/>
          <w:b/>
          <w:color w:val="000000" w:themeColor="text1"/>
          <w:sz w:val="24"/>
          <w:szCs w:val="24"/>
          <w:lang w:val="en-GB" w:eastAsia="en-GB"/>
        </w:rPr>
        <w:t>Hệ sinh thái bao gồm các thành phần là:</w:t>
      </w:r>
    </w:p>
    <w:p w14:paraId="4B032B4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Thành phần vô cơ và hữu cơ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Thành phần vô sinh và hữu sinh</w:t>
      </w:r>
    </w:p>
    <w:p w14:paraId="53A05BB9"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Sinh vật sản xuất,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Sinh vật sản xuất, sinh vật phân giải</w:t>
      </w:r>
    </w:p>
    <w:p w14:paraId="49EB97A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5. </w:t>
      </w:r>
      <w:r w:rsidRPr="00746159">
        <w:rPr>
          <w:rFonts w:ascii="Times New Roman" w:eastAsia="Times New Roman" w:hAnsi="Times New Roman" w:cs="Times New Roman"/>
          <w:b/>
          <w:color w:val="000000" w:themeColor="text1"/>
          <w:sz w:val="24"/>
          <w:szCs w:val="24"/>
          <w:lang w:val="pt-BR"/>
        </w:rPr>
        <w:t>Hãy chọn trả lời đúng trong các đáp án dưới đây về trật tự của các dạng sinh vật trong một chuỗi thức ăn:</w:t>
      </w:r>
    </w:p>
    <w:p w14:paraId="6E24EA0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Sinh vật sản xuất -&gt; Sinh vật tiêu thụ  -&gt; Sinh vật phân giải</w:t>
      </w:r>
    </w:p>
    <w:p w14:paraId="1932257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Sinh vật tiêu thụ -&gt; Sinh vật sản xuất-&gt; Sinh vật phân giải</w:t>
      </w:r>
    </w:p>
    <w:p w14:paraId="33D539CD"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Sinh vật phân giải -&gt; Sinh vật sản xuất-&gt; Sinh vật tiêu thụ</w:t>
      </w:r>
    </w:p>
    <w:p w14:paraId="16173DF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pt-BR"/>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Sinh vật sản xuất -&gt; Sinh vật phân giải -&gt; Sinh vật tiêu thụ</w:t>
      </w:r>
    </w:p>
    <w:p w14:paraId="14B049E7"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6. </w:t>
      </w:r>
      <w:r w:rsidRPr="00746159">
        <w:rPr>
          <w:rFonts w:ascii="Times New Roman" w:eastAsia="Times New Roman" w:hAnsi="Times New Roman" w:cs="Times New Roman"/>
          <w:b/>
          <w:color w:val="000000" w:themeColor="text1"/>
          <w:sz w:val="24"/>
          <w:szCs w:val="24"/>
          <w:lang w:val="pt-BR"/>
        </w:rPr>
        <w:t>Sinh vật nào sau đây luôn luôn là mắt xích chung trong các chuỗi thức ăn?</w:t>
      </w:r>
    </w:p>
    <w:p w14:paraId="4A0FE65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Cây xanh và sinh vật tiêu thụ</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Cây xanh, vi khuẩn và nấm</w:t>
      </w:r>
    </w:p>
    <w:p w14:paraId="5F04F6D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Cây xanh và động vật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Động vật, vi khuẩn và nấm</w:t>
      </w:r>
    </w:p>
    <w:p w14:paraId="5C7D8DE2" w14:textId="77777777" w:rsidR="00B46C46" w:rsidRPr="00746159" w:rsidRDefault="00B46C46" w:rsidP="00624ED8">
      <w:pPr>
        <w:spacing w:after="0" w:line="192" w:lineRule="auto"/>
        <w:ind w:right="-142"/>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7. Năng lượng nguyên tử và chất phóng xạ có khả năng gây đột biến ở người, gây ra một số bện</w:t>
      </w:r>
      <w:r w:rsidRPr="00746159">
        <w:rPr>
          <w:rFonts w:ascii="Times New Roman" w:hAnsi="Times New Roman" w:cs="Times New Roman"/>
          <w:color w:val="000000" w:themeColor="text1"/>
          <w:sz w:val="24"/>
          <w:szCs w:val="24"/>
        </w:rPr>
        <w:t>h:</w:t>
      </w:r>
    </w:p>
    <w:p w14:paraId="57B90EC3"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Bệnh sốt xuất huyế</w:t>
      </w:r>
      <w:r w:rsidR="006C77E1" w:rsidRPr="00746159">
        <w:rPr>
          <w:rFonts w:ascii="Times New Roman" w:hAnsi="Times New Roman" w:cs="Times New Roman"/>
          <w:color w:val="000000" w:themeColor="text1"/>
          <w:sz w:val="24"/>
          <w:szCs w:val="24"/>
        </w:rPr>
        <w:t xml:space="preserve">t                                </w:t>
      </w: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Bệnh viêm phổi cấp</w:t>
      </w:r>
    </w:p>
    <w:p w14:paraId="71782BC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Bệnh lao.</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Bệnh di truyền</w:t>
      </w:r>
    </w:p>
    <w:p w14:paraId="2A33479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8. </w:t>
      </w:r>
      <w:r w:rsidRPr="00746159">
        <w:rPr>
          <w:rFonts w:ascii="Times New Roman" w:eastAsia="Times New Roman" w:hAnsi="Times New Roman" w:cs="Times New Roman"/>
          <w:b/>
          <w:color w:val="000000" w:themeColor="text1"/>
          <w:sz w:val="24"/>
          <w:szCs w:val="24"/>
          <w:lang w:val="en-GB" w:eastAsia="en-GB"/>
        </w:rPr>
        <w:t>Hiện tượng số lượng cá thể của một quần thể bị số lượng cá thể của quần thể khác trong quần xã kìm hãm là hiện tượng nào sau đây:</w:t>
      </w:r>
    </w:p>
    <w:p w14:paraId="0C4DE916"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Hỗ trợ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Cạnh tranh giữa các loài</w:t>
      </w:r>
    </w:p>
    <w:p w14:paraId="23F3AF2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Hội sinh giữa các loài</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Khống chế sinh học</w:t>
      </w:r>
    </w:p>
    <w:p w14:paraId="56946EC5"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9. </w:t>
      </w:r>
      <w:r w:rsidRPr="00746159">
        <w:rPr>
          <w:rFonts w:ascii="Times New Roman" w:eastAsia="Times New Roman" w:hAnsi="Times New Roman" w:cs="Times New Roman"/>
          <w:b/>
          <w:color w:val="000000" w:themeColor="text1"/>
          <w:sz w:val="24"/>
          <w:szCs w:val="24"/>
          <w:lang w:val="en-GB" w:eastAsia="en-GB"/>
        </w:rPr>
        <w:t>Những dạng tài nguyên khi sử dụng hợp lí sẽ có điều kiện phát triển phục hồi gọi là</w:t>
      </w:r>
    </w:p>
    <w:p w14:paraId="176A6D76"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không tái sinh.</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tái sinh.</w:t>
      </w:r>
    </w:p>
    <w:p w14:paraId="68F5FEF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sinh vật.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tài nguyên năng lượng vĩnh cửu.</w:t>
      </w:r>
    </w:p>
    <w:p w14:paraId="40422A6F"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10. </w:t>
      </w:r>
      <w:r w:rsidRPr="00746159">
        <w:rPr>
          <w:rFonts w:ascii="Times New Roman" w:eastAsia="Times New Roman" w:hAnsi="Times New Roman" w:cs="Times New Roman"/>
          <w:b/>
          <w:color w:val="000000" w:themeColor="text1"/>
          <w:sz w:val="24"/>
          <w:szCs w:val="24"/>
        </w:rPr>
        <w:t>Nguồn năng lượng nào sau đây nếu được sử dụng sẽ tạo ra khả năng gây ô nhiễm mổi trường ở mức thấp nhất?</w:t>
      </w:r>
    </w:p>
    <w:p w14:paraId="4562B7B8"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Khí đốt</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Dầu mỏ</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Mặt trời</w:t>
      </w:r>
    </w:p>
    <w:p w14:paraId="772EEE0C"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11. </w:t>
      </w:r>
      <w:r w:rsidRPr="00746159">
        <w:rPr>
          <w:rFonts w:ascii="Times New Roman" w:eastAsia="Times New Roman" w:hAnsi="Times New Roman" w:cs="Times New Roman"/>
          <w:b/>
          <w:color w:val="000000" w:themeColor="text1"/>
          <w:sz w:val="24"/>
          <w:szCs w:val="24"/>
          <w:lang w:val="en-GB" w:eastAsia="en-GB"/>
        </w:rPr>
        <w:t>Trong quần xã loài ưu thế là loài:</w:t>
      </w:r>
    </w:p>
    <w:p w14:paraId="5E6F4B40"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Có số lượng nhiều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Phân bố nhiều nơi trong quần xã</w:t>
      </w:r>
    </w:p>
    <w:p w14:paraId="6EA6D10E"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Có vai trò quan trọng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Có số lượng ít nhất trong quần xã</w:t>
      </w:r>
    </w:p>
    <w:p w14:paraId="10AEFB2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12. </w:t>
      </w:r>
      <w:r w:rsidRPr="00746159">
        <w:rPr>
          <w:rFonts w:ascii="Times New Roman" w:eastAsia="Times New Roman" w:hAnsi="Times New Roman" w:cs="Times New Roman"/>
          <w:b/>
          <w:color w:val="000000" w:themeColor="text1"/>
          <w:sz w:val="24"/>
          <w:szCs w:val="24"/>
        </w:rPr>
        <w:t>Hiện tượng tăng dân số tự nhiên là do:</w:t>
      </w:r>
    </w:p>
    <w:p w14:paraId="23E4C9F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Số người sinh ra và số người tử vong bằng nhau</w:t>
      </w:r>
    </w:p>
    <w:p w14:paraId="1B253D0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Số người sinh ra ít hơn số người tử vong</w:t>
      </w:r>
    </w:p>
    <w:p w14:paraId="7EA2509C"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Số người sinh ra nhiều hơn số người tử vong</w:t>
      </w:r>
    </w:p>
    <w:p w14:paraId="33FB7D8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Chỉ có sinh ra, không có tử vong</w:t>
      </w:r>
    </w:p>
    <w:p w14:paraId="520BDD3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13. </w:t>
      </w:r>
      <w:r w:rsidRPr="00746159">
        <w:rPr>
          <w:rFonts w:ascii="Times New Roman" w:eastAsia="Times New Roman" w:hAnsi="Times New Roman" w:cs="Times New Roman"/>
          <w:b/>
          <w:color w:val="000000" w:themeColor="text1"/>
          <w:sz w:val="24"/>
          <w:szCs w:val="24"/>
          <w:lang w:val="en-GB" w:eastAsia="en-GB"/>
        </w:rPr>
        <w:t>Quần thể người có những nhóm tuổi nào sau đây?</w:t>
      </w:r>
    </w:p>
    <w:p w14:paraId="2C317446"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Nhóm tuổi lao động, nhóm tuổi sinh sản, nhóm tuổi hết khả năng lao động nặng nhọc</w:t>
      </w:r>
    </w:p>
    <w:p w14:paraId="0046623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Nhóm tuổi sinh sản và lao động, nhóm tuổi sau lao động, nhóm tuổi không còn khả năng sinh sản</w:t>
      </w:r>
    </w:p>
    <w:p w14:paraId="2733C2E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Nhóm tuổi trước lao động, nhóm tuổi lao động, nhóm tuổi sau lao động</w:t>
      </w:r>
    </w:p>
    <w:p w14:paraId="07CA1F9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Nhóm tuổi trước sinh sản, nhóm tuổi sinh sản và lao động, nhóm tuổi hết khả năng lao động nặng nhọc</w:t>
      </w:r>
    </w:p>
    <w:p w14:paraId="7029F69C"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14. </w:t>
      </w:r>
      <w:r w:rsidRPr="00746159">
        <w:rPr>
          <w:rFonts w:ascii="Times New Roman" w:eastAsia="Times New Roman" w:hAnsi="Times New Roman" w:cs="Times New Roman"/>
          <w:b/>
          <w:color w:val="000000" w:themeColor="text1"/>
          <w:sz w:val="24"/>
          <w:szCs w:val="24"/>
        </w:rPr>
        <w:t>Mưa axit là hậu quả của việc sử dụng loại năng lượng:</w:t>
      </w:r>
    </w:p>
    <w:p w14:paraId="14E69EF5"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Từ nước, thủy triều.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Từ hạt nhân</w:t>
      </w:r>
    </w:p>
    <w:p w14:paraId="6E6CE036"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Từ dầu khí, than đá</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Từ ánh sáng mặt trời</w:t>
      </w:r>
    </w:p>
    <w:p w14:paraId="61E2753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15. </w:t>
      </w:r>
      <w:r w:rsidRPr="00746159">
        <w:rPr>
          <w:rFonts w:ascii="Times New Roman" w:eastAsia="Times New Roman" w:hAnsi="Times New Roman" w:cs="Times New Roman"/>
          <w:b/>
          <w:color w:val="000000" w:themeColor="text1"/>
          <w:sz w:val="24"/>
          <w:szCs w:val="24"/>
          <w:lang w:val="en-GB" w:eastAsia="en-GB"/>
        </w:rPr>
        <w:t>Số lượng cá thể trong quần xã luôn được khống chế ở mức độ nhất định phù hợp với khả năng của môi trường. Hiện tượng này gọi là:</w:t>
      </w:r>
    </w:p>
    <w:p w14:paraId="47B6E97D"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Sự cân bằng sinh học trong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Sự giảm sút của quần xã</w:t>
      </w:r>
    </w:p>
    <w:p w14:paraId="4F283095"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Sự bất biến của quần xã</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Sự phát triển của quần xã</w:t>
      </w:r>
    </w:p>
    <w:p w14:paraId="53DCAB9B"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16. Nhận định nào </w:t>
      </w:r>
      <w:r w:rsidRPr="00746159">
        <w:rPr>
          <w:rFonts w:ascii="Times New Roman" w:hAnsi="Times New Roman" w:cs="Times New Roman"/>
          <w:b/>
          <w:color w:val="000000" w:themeColor="text1"/>
          <w:sz w:val="24"/>
          <w:szCs w:val="24"/>
          <w:u w:val="single"/>
        </w:rPr>
        <w:t>sai</w:t>
      </w:r>
      <w:r w:rsidRPr="00746159">
        <w:rPr>
          <w:rFonts w:ascii="Times New Roman" w:hAnsi="Times New Roman" w:cs="Times New Roman"/>
          <w:b/>
          <w:color w:val="000000" w:themeColor="text1"/>
          <w:sz w:val="24"/>
          <w:szCs w:val="24"/>
        </w:rPr>
        <w:t xml:space="preserve"> trong các nhận định sau?</w:t>
      </w:r>
    </w:p>
    <w:p w14:paraId="53B02D3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Sử dụng hợp lí nguồn tài nguyên rừng có vai trò quan trọng trong việc bảo vệ đất, nước và các tài nguyên sinh vật khác.</w:t>
      </w:r>
    </w:p>
    <w:p w14:paraId="28C3F4B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rừng là tài nguyên không tái sinh.</w:t>
      </w:r>
    </w:p>
    <w:p w14:paraId="008F165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Rừng là lá phổi xanh của Trái Đất.</w:t>
      </w:r>
    </w:p>
    <w:p w14:paraId="0C592B54" w14:textId="77777777" w:rsidR="00B46C46" w:rsidRPr="00746159" w:rsidRDefault="00B46C46" w:rsidP="00CC7C0F">
      <w:pPr>
        <w:spacing w:after="0" w:line="192" w:lineRule="auto"/>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Sử dụng hợp lí tài nguyên rừng là phải kết hợp giữa khai thác có mức độ tài nguyên rừng với bảo vệ và trồng rừng.</w:t>
      </w:r>
    </w:p>
    <w:p w14:paraId="53DFE492"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lastRenderedPageBreak/>
        <w:t xml:space="preserve">Câu 17. </w:t>
      </w:r>
      <w:r w:rsidRPr="00746159">
        <w:rPr>
          <w:rFonts w:ascii="Times New Roman" w:eastAsia="Times New Roman" w:hAnsi="Times New Roman" w:cs="Times New Roman"/>
          <w:b/>
          <w:color w:val="000000" w:themeColor="text1"/>
          <w:sz w:val="24"/>
          <w:szCs w:val="24"/>
          <w:lang w:val="en-GB" w:eastAsia="en-GB"/>
        </w:rPr>
        <w:t>Những đặc điểm chỉ có ở quần thể người mà không có ở quần thể sinh vật khác là:</w:t>
      </w:r>
    </w:p>
    <w:p w14:paraId="4F509D1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Tử vong, văn hoá, giáo dục, sinh sản</w:t>
      </w:r>
    </w:p>
    <w:p w14:paraId="62A6D6F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Sinh sản, giáo dục, hôn nhân, kinh tế</w:t>
      </w:r>
    </w:p>
    <w:p w14:paraId="3590AAC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Giới tính, pháp luật, kinh tế, văn hoá</w:t>
      </w:r>
    </w:p>
    <w:p w14:paraId="09F3615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Pháp luật, kinh tế, văn hoá, giáo dục, hôn nhân</w:t>
      </w:r>
    </w:p>
    <w:p w14:paraId="58EB0FEA"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18. </w:t>
      </w:r>
      <w:r w:rsidRPr="00746159">
        <w:rPr>
          <w:rFonts w:ascii="Times New Roman" w:eastAsia="Times New Roman" w:hAnsi="Times New Roman" w:cs="Times New Roman"/>
          <w:b/>
          <w:color w:val="000000" w:themeColor="text1"/>
          <w:sz w:val="24"/>
          <w:szCs w:val="24"/>
          <w:lang w:val="en-GB" w:eastAsia="en-GB"/>
        </w:rPr>
        <w:t>Đặc điểm của hình tháp dân số trẻ là gì?</w:t>
      </w:r>
    </w:p>
    <w:p w14:paraId="4CCE69C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Đáy rộng, cạnh tháp xiên nhiều và đỉnh tháp nhọn, biểu hiện tỉ lệ tử vong cao, tuổi thọ trung bình thấp</w:t>
      </w:r>
    </w:p>
    <w:p w14:paraId="25BC2AF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Đáy không rộng, cạnh tháp xiên nhiều và đỉnh tháp không nhọn, biểu hiện tỉ lệ tử vong cao, tuổi thọ trung bình thấp.</w:t>
      </w:r>
    </w:p>
    <w:p w14:paraId="3EC835DE"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ti lệ tử vong trung bình, tuổi thọ trung bình khá cao</w:t>
      </w:r>
    </w:p>
    <w:p w14:paraId="21C7691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Đáy rộng, cạnh tháp hơi xiên và đỉnh tháp không nhọn, biểu hiện tỉ lệ tử vong cao, tuổi thọ trung bình thấp</w:t>
      </w:r>
    </w:p>
    <w:p w14:paraId="7A16FF86"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19. Thế nào là ô nhiễm môi trường?</w:t>
      </w:r>
    </w:p>
    <w:p w14:paraId="5F55C10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Là hiện tượng môi trường tự nhiên bị bẩn. Các tính chất vật lí thay đổ</w:t>
      </w:r>
      <w:r w:rsidR="006C77E1" w:rsidRPr="00746159">
        <w:rPr>
          <w:rFonts w:ascii="Times New Roman" w:hAnsi="Times New Roman" w:cs="Times New Roman"/>
          <w:color w:val="000000" w:themeColor="text1"/>
          <w:sz w:val="24"/>
          <w:szCs w:val="24"/>
        </w:rPr>
        <w:t>i</w:t>
      </w:r>
    </w:p>
    <w:p w14:paraId="77DADB11"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Là hiện tượng môi trường tự nhiên bị bẩ</w:t>
      </w:r>
      <w:r w:rsidR="006C77E1" w:rsidRPr="00746159">
        <w:rPr>
          <w:rFonts w:ascii="Times New Roman" w:hAnsi="Times New Roman" w:cs="Times New Roman"/>
          <w:color w:val="000000" w:themeColor="text1"/>
          <w:sz w:val="24"/>
          <w:szCs w:val="24"/>
        </w:rPr>
        <w:t>n</w:t>
      </w:r>
    </w:p>
    <w:p w14:paraId="22131DDA"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Là hiện tượng môi trường tự nhiên bị bẩn. Các tính chất vật lí, hoá học, sinh học thay đổ</w:t>
      </w:r>
      <w:r w:rsidR="006C77E1" w:rsidRPr="00746159">
        <w:rPr>
          <w:rFonts w:ascii="Times New Roman" w:hAnsi="Times New Roman" w:cs="Times New Roman"/>
          <w:color w:val="000000" w:themeColor="text1"/>
          <w:sz w:val="24"/>
          <w:szCs w:val="24"/>
        </w:rPr>
        <w:t>i</w:t>
      </w:r>
    </w:p>
    <w:p w14:paraId="526D05A4"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Là hiện tượng môi trường tự nhiên bị bẩn. Các tính chất vật lí, hoá học, sinh học bị thay đổi gây tác hại cho con người và các sinh vật khác</w:t>
      </w:r>
    </w:p>
    <w:p w14:paraId="3B7E4F6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pt-BR"/>
        </w:rPr>
      </w:pPr>
      <w:r w:rsidRPr="00746159">
        <w:rPr>
          <w:rFonts w:ascii="Times New Roman" w:hAnsi="Times New Roman" w:cs="Times New Roman"/>
          <w:b/>
          <w:color w:val="000000" w:themeColor="text1"/>
          <w:sz w:val="24"/>
          <w:szCs w:val="24"/>
        </w:rPr>
        <w:t xml:space="preserve">Câu 20. </w:t>
      </w:r>
      <w:r w:rsidRPr="00746159">
        <w:rPr>
          <w:rFonts w:ascii="Times New Roman" w:eastAsia="Times New Roman" w:hAnsi="Times New Roman" w:cs="Times New Roman"/>
          <w:b/>
          <w:color w:val="000000" w:themeColor="text1"/>
          <w:sz w:val="24"/>
          <w:szCs w:val="24"/>
          <w:lang w:val="pt-BR"/>
        </w:rPr>
        <w:t>Con người bắt đầu chăn thả gia súc và trồng trọt ở giai đoạn nào dưới đây?</w:t>
      </w:r>
    </w:p>
    <w:p w14:paraId="77B9E32F"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Thời kì nguyên thuỷ</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Khai thác khoáng sản và đốt rừng</w:t>
      </w:r>
    </w:p>
    <w:p w14:paraId="314D7311"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pt-BR"/>
        </w:rPr>
        <w:t>Xã hội công nghiệp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pt-BR"/>
        </w:rPr>
        <w:t>Xã hội nông nghiệp</w:t>
      </w:r>
    </w:p>
    <w:p w14:paraId="034429B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21. </w:t>
      </w:r>
      <w:r w:rsidRPr="00746159">
        <w:rPr>
          <w:rFonts w:ascii="Times New Roman" w:eastAsia="Times New Roman" w:hAnsi="Times New Roman" w:cs="Times New Roman"/>
          <w:b/>
          <w:color w:val="000000" w:themeColor="text1"/>
          <w:sz w:val="24"/>
          <w:szCs w:val="24"/>
        </w:rPr>
        <w:t>Xã hội loài người đã trải qua các giai đoạn phát triển, lần lượt theo thứ tự là:</w:t>
      </w:r>
    </w:p>
    <w:p w14:paraId="690149D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Thời kì nguyên  thuỷ, xã hội công nghiệp, xã hội nông nghiệp</w:t>
      </w:r>
    </w:p>
    <w:p w14:paraId="7179A5D3"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Thời kì nguyên  thuỷ, xã hội nông nghiệp, xã hội công nghiệp</w:t>
      </w:r>
    </w:p>
    <w:p w14:paraId="62DB8AC2"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Xã hội công nghiệp, xã hội nông nghiệp, thời kì nguyên  thuỷ,</w:t>
      </w:r>
    </w:p>
    <w:p w14:paraId="1B671F1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Xã hội nông nghiệp, thời kì nguyên  thuỷ, xã hội công nghiệp</w:t>
      </w:r>
    </w:p>
    <w:p w14:paraId="5E20EE21"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22. </w:t>
      </w:r>
      <w:r w:rsidRPr="00746159">
        <w:rPr>
          <w:rFonts w:ascii="Times New Roman" w:eastAsia="Times New Roman" w:hAnsi="Times New Roman" w:cs="Times New Roman"/>
          <w:b/>
          <w:color w:val="000000" w:themeColor="text1"/>
          <w:sz w:val="24"/>
          <w:szCs w:val="24"/>
        </w:rPr>
        <w:t>Cách sống của con người trong thời kì nguyên thuỷ là:</w:t>
      </w:r>
    </w:p>
    <w:p w14:paraId="305C3EFB"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pt-BR"/>
        </w:rPr>
        <w:t>Săn bắt động vật và hái lượm</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pt-BR"/>
        </w:rPr>
        <w:t>Săn bắt động vật hoang dã</w:t>
      </w:r>
    </w:p>
    <w:p w14:paraId="5DE8F89A" w14:textId="77777777" w:rsidR="00B46C46" w:rsidRPr="00746159" w:rsidRDefault="00B46C46" w:rsidP="000A2606">
      <w:pPr>
        <w:tabs>
          <w:tab w:val="left" w:pos="5144"/>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Khai thác khoáng sản và đốt rừng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Đốt rừng và chăn thả gia súc</w:t>
      </w:r>
    </w:p>
    <w:p w14:paraId="4D96087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23. </w:t>
      </w:r>
      <w:r w:rsidRPr="00746159">
        <w:rPr>
          <w:rFonts w:ascii="Times New Roman" w:eastAsia="Times New Roman" w:hAnsi="Times New Roman" w:cs="Times New Roman"/>
          <w:b/>
          <w:color w:val="000000" w:themeColor="text1"/>
          <w:sz w:val="24"/>
          <w:szCs w:val="24"/>
          <w:lang w:val="en-GB" w:eastAsia="en-GB"/>
        </w:rPr>
        <w:t>Nhận định nào đúng trong các nhận định sau?</w:t>
      </w:r>
    </w:p>
    <w:p w14:paraId="0FD03D0A"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Tài nguyên thiên nhiên là vô tận.</w:t>
      </w:r>
    </w:p>
    <w:p w14:paraId="42C260C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Tài nguyên nước là tài nguyên không tái sinh.</w:t>
      </w:r>
    </w:p>
    <w:p w14:paraId="3606A7D4"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Tài nguyên năng lượng vĩnh cửu khi sử dụng không gây ô nhiễm môi trường.</w:t>
      </w:r>
    </w:p>
    <w:p w14:paraId="38613015"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Tất cả các dạng tài nguyên đều không thể tái sinh.</w:t>
      </w:r>
    </w:p>
    <w:p w14:paraId="037E54B9"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24. </w:t>
      </w:r>
      <w:r w:rsidRPr="00746159">
        <w:rPr>
          <w:rFonts w:ascii="Times New Roman" w:eastAsia="Times New Roman" w:hAnsi="Times New Roman" w:cs="Times New Roman"/>
          <w:b/>
          <w:color w:val="000000" w:themeColor="text1"/>
          <w:sz w:val="24"/>
          <w:szCs w:val="24"/>
          <w:lang w:val="en-GB" w:eastAsia="en-GB"/>
        </w:rPr>
        <w:t>Những đặc điểm đều có ở quần thể người và các quần thể sinh vật khác là:</w:t>
      </w:r>
    </w:p>
    <w:p w14:paraId="2084EE7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Giới tính, sinh sản, hôn nhân, văn hoá</w:t>
      </w:r>
    </w:p>
    <w:p w14:paraId="26BBFF2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Giới tính, lứa tuổi, mật độ, sinh sản và tử vong</w:t>
      </w:r>
    </w:p>
    <w:p w14:paraId="1537508F"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Văn hoá, giáo dục, mật độ, sinh sản và tử vong</w:t>
      </w:r>
    </w:p>
    <w:p w14:paraId="061A40F0"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Hôn nhân, giới tính, mật độ.</w:t>
      </w:r>
    </w:p>
    <w:p w14:paraId="3839F980" w14:textId="77777777" w:rsidR="00B46C46" w:rsidRPr="00746159" w:rsidRDefault="00B46C46" w:rsidP="000A2606">
      <w:pPr>
        <w:spacing w:after="0" w:line="192" w:lineRule="auto"/>
        <w:rPr>
          <w:rFonts w:ascii="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Câu 25. Nền nông nghiệp hình thành, con người phải sống định cư, dẫn đến nhiều vùng rừng bị chuyển đổi thành</w:t>
      </w:r>
    </w:p>
    <w:p w14:paraId="232573D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Khu chăn thả vật nuôi.</w:t>
      </w:r>
    </w:p>
    <w:p w14:paraId="6ED934B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Khu dân cư và khu sản xuất nông nghiệp .</w:t>
      </w:r>
    </w:p>
    <w:p w14:paraId="1DC7A912"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Khu sản xuất nông nghiệ</w:t>
      </w:r>
      <w:r w:rsidR="006C77E1" w:rsidRPr="00746159">
        <w:rPr>
          <w:rFonts w:ascii="Times New Roman" w:hAnsi="Times New Roman" w:cs="Times New Roman"/>
          <w:color w:val="000000" w:themeColor="text1"/>
          <w:sz w:val="24"/>
          <w:szCs w:val="24"/>
        </w:rPr>
        <w:t>p</w:t>
      </w:r>
    </w:p>
    <w:p w14:paraId="0FADDCB3"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Khu dân cư</w:t>
      </w:r>
    </w:p>
    <w:p w14:paraId="1BF88B9B"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lang w:val="en-GB" w:eastAsia="en-GB"/>
        </w:rPr>
      </w:pPr>
      <w:r w:rsidRPr="00746159">
        <w:rPr>
          <w:rFonts w:ascii="Times New Roman" w:hAnsi="Times New Roman" w:cs="Times New Roman"/>
          <w:b/>
          <w:color w:val="000000" w:themeColor="text1"/>
          <w:sz w:val="24"/>
          <w:szCs w:val="24"/>
        </w:rPr>
        <w:t xml:space="preserve">Câu 26. </w:t>
      </w:r>
      <w:r w:rsidRPr="00746159">
        <w:rPr>
          <w:rFonts w:ascii="Times New Roman" w:eastAsia="Times New Roman" w:hAnsi="Times New Roman" w:cs="Times New Roman"/>
          <w:b/>
          <w:color w:val="000000" w:themeColor="text1"/>
          <w:sz w:val="24"/>
          <w:szCs w:val="24"/>
          <w:lang w:val="en-GB" w:eastAsia="en-GB"/>
        </w:rPr>
        <w:t>Chỉ số thể hiện tỉ lệ % số địa điểm bắt gặp một loài trong tổng số địa điểm quan sát ở quần xã là:</w:t>
      </w:r>
    </w:p>
    <w:p w14:paraId="29108536" w14:textId="77777777" w:rsidR="00B46C46" w:rsidRPr="00746159" w:rsidRDefault="00B46C46" w:rsidP="000A2606">
      <w:pPr>
        <w:tabs>
          <w:tab w:val="left" w:pos="2740"/>
          <w:tab w:val="left" w:pos="5144"/>
          <w:tab w:val="left" w:pos="7548"/>
        </w:tabs>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lang w:val="en-GB" w:eastAsia="en-GB"/>
        </w:rPr>
        <w:t>Độ đa dạng</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lang w:val="en-GB" w:eastAsia="en-GB"/>
        </w:rPr>
        <w:t>Độ nhiều</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lang w:val="en-GB" w:eastAsia="en-GB"/>
        </w:rPr>
        <w:t>Độ thường gặp</w:t>
      </w:r>
      <w:r w:rsidRPr="00746159">
        <w:rPr>
          <w:rFonts w:ascii="Times New Roman" w:hAnsi="Times New Roman" w:cs="Times New Roman"/>
          <w:color w:val="000000" w:themeColor="text1"/>
          <w:sz w:val="24"/>
          <w:szCs w:val="24"/>
        </w:rPr>
        <w:tab/>
      </w: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lang w:val="en-GB" w:eastAsia="en-GB"/>
        </w:rPr>
        <w:t>Độ tập trung</w:t>
      </w:r>
    </w:p>
    <w:p w14:paraId="79D34287" w14:textId="77777777" w:rsidR="00B46C46" w:rsidRPr="00746159" w:rsidRDefault="00B46C46" w:rsidP="000A2606">
      <w:pPr>
        <w:spacing w:after="0" w:line="192" w:lineRule="auto"/>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Câu 27. Nguyên nhân dẫn đến ô nhiễm môi trường là gì?</w:t>
      </w:r>
    </w:p>
    <w:p w14:paraId="38AC340C"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hAnsi="Times New Roman" w:cs="Times New Roman"/>
          <w:color w:val="000000" w:themeColor="text1"/>
          <w:sz w:val="24"/>
          <w:szCs w:val="24"/>
        </w:rPr>
        <w:t>Do hoạt động của con người gây ra và do 1 số hoạt động của tự nhiên.</w:t>
      </w:r>
    </w:p>
    <w:p w14:paraId="415585B4"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hAnsi="Times New Roman" w:cs="Times New Roman"/>
          <w:color w:val="000000" w:themeColor="text1"/>
          <w:sz w:val="24"/>
          <w:szCs w:val="24"/>
        </w:rPr>
        <w:t>Do hoạt động của con ngườ</w:t>
      </w:r>
      <w:r w:rsidR="006C77E1" w:rsidRPr="00746159">
        <w:rPr>
          <w:rFonts w:ascii="Times New Roman" w:hAnsi="Times New Roman" w:cs="Times New Roman"/>
          <w:color w:val="000000" w:themeColor="text1"/>
          <w:sz w:val="24"/>
          <w:szCs w:val="24"/>
        </w:rPr>
        <w:t>i gây ra</w:t>
      </w:r>
    </w:p>
    <w:p w14:paraId="08F71FF6"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hAnsi="Times New Roman" w:cs="Times New Roman"/>
          <w:color w:val="000000" w:themeColor="text1"/>
          <w:sz w:val="24"/>
          <w:szCs w:val="24"/>
        </w:rPr>
        <w:t>Do con người thả</w:t>
      </w:r>
      <w:r w:rsidR="006C77E1" w:rsidRPr="00746159">
        <w:rPr>
          <w:rFonts w:ascii="Times New Roman" w:hAnsi="Times New Roman" w:cs="Times New Roman"/>
          <w:color w:val="000000" w:themeColor="text1"/>
          <w:sz w:val="24"/>
          <w:szCs w:val="24"/>
        </w:rPr>
        <w:t>i rác ra sông</w:t>
      </w:r>
    </w:p>
    <w:p w14:paraId="0B91E47B" w14:textId="77777777" w:rsidR="00B46C46" w:rsidRPr="00746159" w:rsidRDefault="00B46C46" w:rsidP="000A2606">
      <w:pPr>
        <w:spacing w:after="0" w:line="192" w:lineRule="auto"/>
        <w:ind w:left="280"/>
        <w:rPr>
          <w:rFonts w:ascii="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hAnsi="Times New Roman" w:cs="Times New Roman"/>
          <w:color w:val="000000" w:themeColor="text1"/>
          <w:sz w:val="24"/>
          <w:szCs w:val="24"/>
        </w:rPr>
        <w:t>Do 1 số hoạt động của tự nhiên (núi lửa, lũ lụ</w:t>
      </w:r>
      <w:r w:rsidR="006C77E1" w:rsidRPr="00746159">
        <w:rPr>
          <w:rFonts w:ascii="Times New Roman" w:hAnsi="Times New Roman" w:cs="Times New Roman"/>
          <w:color w:val="000000" w:themeColor="text1"/>
          <w:sz w:val="24"/>
          <w:szCs w:val="24"/>
        </w:rPr>
        <w:t>t ...)</w:t>
      </w:r>
    </w:p>
    <w:p w14:paraId="76F6FA6D" w14:textId="77777777" w:rsidR="00B46C46" w:rsidRPr="00746159" w:rsidRDefault="00B46C46" w:rsidP="000A2606">
      <w:pPr>
        <w:spacing w:after="0" w:line="192" w:lineRule="auto"/>
        <w:rPr>
          <w:rFonts w:ascii="Times New Roman" w:eastAsia="Times New Roman" w:hAnsi="Times New Roman" w:cs="Times New Roman"/>
          <w:b/>
          <w:color w:val="000000" w:themeColor="text1"/>
          <w:sz w:val="24"/>
          <w:szCs w:val="24"/>
        </w:rPr>
      </w:pPr>
      <w:r w:rsidRPr="00746159">
        <w:rPr>
          <w:rFonts w:ascii="Times New Roman" w:hAnsi="Times New Roman" w:cs="Times New Roman"/>
          <w:b/>
          <w:color w:val="000000" w:themeColor="text1"/>
          <w:sz w:val="24"/>
          <w:szCs w:val="24"/>
        </w:rPr>
        <w:t xml:space="preserve">Câu 28. </w:t>
      </w:r>
      <w:r w:rsidRPr="00746159">
        <w:rPr>
          <w:rFonts w:ascii="Times New Roman" w:eastAsia="Times New Roman" w:hAnsi="Times New Roman" w:cs="Times New Roman"/>
          <w:b/>
          <w:color w:val="000000" w:themeColor="text1"/>
          <w:sz w:val="24"/>
          <w:szCs w:val="24"/>
        </w:rPr>
        <w:t>Chọn câu đúng nhất trong các câu sau:</w:t>
      </w:r>
    </w:p>
    <w:p w14:paraId="7BF22D31"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A. </w:t>
      </w:r>
      <w:r w:rsidRPr="00746159">
        <w:rPr>
          <w:rFonts w:ascii="Times New Roman" w:eastAsia="Times New Roman" w:hAnsi="Times New Roman" w:cs="Times New Roman"/>
          <w:color w:val="000000" w:themeColor="text1"/>
          <w:sz w:val="24"/>
          <w:szCs w:val="24"/>
        </w:rPr>
        <w:t>Ô nhiễm môi trường chủ yếu do con người gây ra.</w:t>
      </w:r>
    </w:p>
    <w:p w14:paraId="14BCABE9"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B. </w:t>
      </w:r>
      <w:r w:rsidRPr="00746159">
        <w:rPr>
          <w:rFonts w:ascii="Times New Roman" w:eastAsia="Times New Roman" w:hAnsi="Times New Roman" w:cs="Times New Roman"/>
          <w:color w:val="000000" w:themeColor="text1"/>
          <w:sz w:val="24"/>
          <w:szCs w:val="24"/>
        </w:rPr>
        <w:t>Ô nhiễm môi trường do cháy rừng.</w:t>
      </w:r>
    </w:p>
    <w:p w14:paraId="251BCDE8"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C. </w:t>
      </w:r>
      <w:r w:rsidRPr="00746159">
        <w:rPr>
          <w:rFonts w:ascii="Times New Roman" w:eastAsia="Times New Roman" w:hAnsi="Times New Roman" w:cs="Times New Roman"/>
          <w:color w:val="000000" w:themeColor="text1"/>
          <w:sz w:val="24"/>
          <w:szCs w:val="24"/>
        </w:rPr>
        <w:t>Ô nhiễm môi trường do núi lửa.</w:t>
      </w:r>
    </w:p>
    <w:p w14:paraId="36B702F7" w14:textId="77777777" w:rsidR="00B46C46" w:rsidRPr="00746159" w:rsidRDefault="00B46C46" w:rsidP="000A2606">
      <w:pPr>
        <w:spacing w:after="0" w:line="192" w:lineRule="auto"/>
        <w:ind w:left="280"/>
        <w:rPr>
          <w:rFonts w:ascii="Times New Roman" w:eastAsia="Times New Roman" w:hAnsi="Times New Roman" w:cs="Times New Roman"/>
          <w:color w:val="000000" w:themeColor="text1"/>
          <w:sz w:val="24"/>
          <w:szCs w:val="24"/>
        </w:rPr>
      </w:pPr>
      <w:r w:rsidRPr="00746159">
        <w:rPr>
          <w:rFonts w:ascii="Times New Roman" w:hAnsi="Times New Roman" w:cs="Times New Roman"/>
          <w:b/>
          <w:color w:val="000000" w:themeColor="text1"/>
          <w:sz w:val="24"/>
          <w:szCs w:val="24"/>
        </w:rPr>
        <w:t xml:space="preserve">D. </w:t>
      </w:r>
      <w:r w:rsidRPr="00746159">
        <w:rPr>
          <w:rFonts w:ascii="Times New Roman" w:eastAsia="Times New Roman" w:hAnsi="Times New Roman" w:cs="Times New Roman"/>
          <w:color w:val="000000" w:themeColor="text1"/>
          <w:sz w:val="24"/>
          <w:szCs w:val="24"/>
        </w:rPr>
        <w:t>Ô nhiễm môi trường do động vật gây ra.</w:t>
      </w:r>
    </w:p>
    <w:p w14:paraId="25F994B9"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rPr>
      </w:pPr>
      <w:r w:rsidRPr="00746159">
        <w:rPr>
          <w:rFonts w:ascii="Times New Roman" w:eastAsia="Calibri" w:hAnsi="Times New Roman" w:cs="Times New Roman"/>
          <w:b/>
          <w:color w:val="000000" w:themeColor="text1"/>
          <w:sz w:val="24"/>
          <w:szCs w:val="24"/>
        </w:rPr>
        <w:t>II. TỰ LUẬN: (3</w:t>
      </w:r>
      <w:r w:rsidR="006C77E1" w:rsidRPr="00746159">
        <w:rPr>
          <w:rFonts w:ascii="Times New Roman" w:eastAsia="Calibri" w:hAnsi="Times New Roman" w:cs="Times New Roman"/>
          <w:b/>
          <w:color w:val="000000" w:themeColor="text1"/>
          <w:sz w:val="24"/>
          <w:szCs w:val="24"/>
        </w:rPr>
        <w:t xml:space="preserve"> </w:t>
      </w:r>
      <w:r w:rsidRPr="00746159">
        <w:rPr>
          <w:rFonts w:ascii="Times New Roman" w:eastAsia="Calibri" w:hAnsi="Times New Roman" w:cs="Times New Roman"/>
          <w:b/>
          <w:color w:val="000000" w:themeColor="text1"/>
          <w:sz w:val="24"/>
          <w:szCs w:val="24"/>
        </w:rPr>
        <w:t>đ</w:t>
      </w:r>
      <w:r w:rsidR="006C77E1" w:rsidRPr="00746159">
        <w:rPr>
          <w:rFonts w:ascii="Times New Roman" w:eastAsia="Calibri" w:hAnsi="Times New Roman" w:cs="Times New Roman"/>
          <w:b/>
          <w:color w:val="000000" w:themeColor="text1"/>
          <w:sz w:val="24"/>
          <w:szCs w:val="24"/>
        </w:rPr>
        <w:t>iểm</w:t>
      </w:r>
      <w:r w:rsidRPr="00746159">
        <w:rPr>
          <w:rFonts w:ascii="Times New Roman" w:eastAsia="Calibri" w:hAnsi="Times New Roman" w:cs="Times New Roman"/>
          <w:b/>
          <w:color w:val="000000" w:themeColor="text1"/>
          <w:sz w:val="24"/>
          <w:szCs w:val="24"/>
        </w:rPr>
        <w:t>)</w:t>
      </w:r>
    </w:p>
    <w:p w14:paraId="72CB529F" w14:textId="5591D6D3" w:rsidR="00B46C46" w:rsidRPr="00746159" w:rsidRDefault="006C77E1" w:rsidP="00624ED8">
      <w:pPr>
        <w:pStyle w:val="NormalWeb"/>
        <w:shd w:val="clear" w:color="auto" w:fill="FFFFFF"/>
        <w:spacing w:before="0" w:beforeAutospacing="0" w:after="0" w:afterAutospacing="0" w:line="192" w:lineRule="auto"/>
        <w:ind w:right="283"/>
        <w:jc w:val="both"/>
        <w:rPr>
          <w:color w:val="000000" w:themeColor="text1"/>
        </w:rPr>
      </w:pPr>
      <w:r w:rsidRPr="00746159">
        <w:rPr>
          <w:rStyle w:val="Strong"/>
          <w:color w:val="000000" w:themeColor="text1"/>
          <w:bdr w:val="none" w:sz="0" w:space="0" w:color="auto" w:frame="1"/>
        </w:rPr>
        <w:t>Câu 1:</w:t>
      </w:r>
      <w:r w:rsidR="00B46C46" w:rsidRPr="00746159">
        <w:rPr>
          <w:rStyle w:val="Strong"/>
          <w:color w:val="000000" w:themeColor="text1"/>
          <w:bdr w:val="none" w:sz="0" w:space="0" w:color="auto" w:frame="1"/>
        </w:rPr>
        <w:t>(2 điểm)</w:t>
      </w:r>
      <w:r w:rsidR="00B46C46" w:rsidRPr="00746159">
        <w:rPr>
          <w:color w:val="000000" w:themeColor="text1"/>
        </w:rPr>
        <w:t xml:space="preserve"> Giả sử có các quần thể sinh vật sau: Cỏ, thỏ, dê, hổ chim ăn sâu, sâu hại thực vật, </w:t>
      </w:r>
      <w:r w:rsidR="00624ED8">
        <w:rPr>
          <w:color w:val="000000" w:themeColor="text1"/>
        </w:rPr>
        <w:t xml:space="preserve">                        </w:t>
      </w:r>
      <w:r w:rsidR="00B46C46" w:rsidRPr="00746159">
        <w:rPr>
          <w:color w:val="000000" w:themeColor="text1"/>
        </w:rPr>
        <w:t>vi sinh vật.</w:t>
      </w:r>
    </w:p>
    <w:p w14:paraId="7D2DA0A8"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a. Xây dựng 4 chuỗi thức ăn có thể có trong quần xã sinh vật nêu trên?</w:t>
      </w:r>
    </w:p>
    <w:p w14:paraId="5A7959D2" w14:textId="77777777" w:rsidR="00B46C46" w:rsidRPr="00746159" w:rsidRDefault="00B46C46" w:rsidP="000A2606">
      <w:pPr>
        <w:pStyle w:val="NormalWeb"/>
        <w:shd w:val="clear" w:color="auto" w:fill="FFFFFF"/>
        <w:spacing w:before="0" w:beforeAutospacing="0" w:after="0" w:afterAutospacing="0" w:line="192" w:lineRule="auto"/>
        <w:jc w:val="both"/>
        <w:rPr>
          <w:color w:val="000000" w:themeColor="text1"/>
        </w:rPr>
      </w:pPr>
      <w:r w:rsidRPr="00746159">
        <w:rPr>
          <w:color w:val="000000" w:themeColor="text1"/>
        </w:rPr>
        <w:t>b. Nếu các loài sinh vật trên là một quần xã, hãy vẽ sơ đồ lưới thức ăn của quần xã sinh vật trên?</w:t>
      </w:r>
    </w:p>
    <w:p w14:paraId="7C77B2D0" w14:textId="77777777" w:rsidR="00B46C46" w:rsidRPr="00746159" w:rsidRDefault="00B46C46" w:rsidP="000A2606">
      <w:pPr>
        <w:spacing w:after="0" w:line="192" w:lineRule="auto"/>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b/>
          <w:color w:val="000000" w:themeColor="text1"/>
          <w:sz w:val="24"/>
          <w:szCs w:val="24"/>
        </w:rPr>
        <w:t>Câu 2</w:t>
      </w:r>
      <w:r w:rsidR="006C77E1" w:rsidRPr="00746159">
        <w:rPr>
          <w:rFonts w:ascii="Times New Roman" w:eastAsia="Times New Roman" w:hAnsi="Times New Roman" w:cs="Times New Roman"/>
          <w:b/>
          <w:color w:val="000000" w:themeColor="text1"/>
          <w:sz w:val="24"/>
          <w:szCs w:val="24"/>
        </w:rPr>
        <w:t>:</w:t>
      </w:r>
      <w:r w:rsidRPr="00746159">
        <w:rPr>
          <w:rFonts w:ascii="Times New Roman" w:eastAsia="Times New Roman" w:hAnsi="Times New Roman" w:cs="Times New Roman"/>
          <w:b/>
          <w:color w:val="000000" w:themeColor="text1"/>
          <w:sz w:val="24"/>
          <w:szCs w:val="24"/>
        </w:rPr>
        <w:t xml:space="preserve"> </w:t>
      </w:r>
      <w:r w:rsidR="006C77E1" w:rsidRPr="00746159">
        <w:rPr>
          <w:rFonts w:ascii="Times New Roman" w:eastAsia="Times New Roman" w:hAnsi="Times New Roman" w:cs="Times New Roman"/>
          <w:b/>
          <w:color w:val="000000" w:themeColor="text1"/>
          <w:sz w:val="24"/>
          <w:szCs w:val="24"/>
          <w:lang w:val="fr-FR"/>
        </w:rPr>
        <w:t>(</w:t>
      </w:r>
      <w:r w:rsidRPr="00746159">
        <w:rPr>
          <w:rFonts w:ascii="Times New Roman" w:eastAsia="Times New Roman" w:hAnsi="Times New Roman" w:cs="Times New Roman"/>
          <w:b/>
          <w:color w:val="000000" w:themeColor="text1"/>
          <w:sz w:val="24"/>
          <w:szCs w:val="24"/>
          <w:lang w:val="fr-FR"/>
        </w:rPr>
        <w:t>1 điểm)</w:t>
      </w:r>
      <w:r w:rsidRPr="00746159">
        <w:rPr>
          <w:rFonts w:ascii="Times New Roman" w:eastAsia="Times New Roman" w:hAnsi="Times New Roman" w:cs="Times New Roman"/>
          <w:color w:val="000000" w:themeColor="text1"/>
          <w:sz w:val="24"/>
          <w:szCs w:val="24"/>
          <w:lang w:val="fr-FR"/>
        </w:rPr>
        <w:t> : Nêu các tác nhân gây ô nhiễm môi trường không khí? Đề xuất biện pháp hạn chế ô nhiễm môi trường không khí ?</w:t>
      </w:r>
    </w:p>
    <w:p w14:paraId="1713DA7D" w14:textId="77777777" w:rsidR="00B46C46" w:rsidRPr="00746159" w:rsidRDefault="00B46C46" w:rsidP="000A2606">
      <w:pPr>
        <w:spacing w:after="0" w:line="192" w:lineRule="auto"/>
        <w:rPr>
          <w:rFonts w:ascii="Times New Roman" w:hAnsi="Times New Roman" w:cs="Times New Roman"/>
          <w:color w:val="000000" w:themeColor="text1"/>
          <w:sz w:val="24"/>
          <w:szCs w:val="24"/>
        </w:rPr>
        <w:sectPr w:rsidR="00B46C46" w:rsidRPr="00746159" w:rsidSect="00CC7C0F">
          <w:headerReference w:type="default" r:id="rId14"/>
          <w:footerReference w:type="default" r:id="rId15"/>
          <w:type w:val="oddPage"/>
          <w:pgSz w:w="11906" w:h="16838" w:code="9"/>
          <w:pgMar w:top="567" w:right="424" w:bottom="567" w:left="1134" w:header="709" w:footer="709" w:gutter="0"/>
          <w:pgNumType w:start="1"/>
          <w:cols w:space="708"/>
          <w:docGrid w:linePitch="360"/>
        </w:sectPr>
      </w:pPr>
    </w:p>
    <w:tbl>
      <w:tblPr>
        <w:tblW w:w="10620" w:type="dxa"/>
        <w:tblInd w:w="108" w:type="dxa"/>
        <w:tblLook w:val="01E0" w:firstRow="1" w:lastRow="1" w:firstColumn="1" w:lastColumn="1" w:noHBand="0" w:noVBand="0"/>
      </w:tblPr>
      <w:tblGrid>
        <w:gridCol w:w="4500"/>
        <w:gridCol w:w="6120"/>
      </w:tblGrid>
      <w:tr w:rsidR="006C77E1" w:rsidRPr="00746159" w14:paraId="5A20B33C" w14:textId="77777777" w:rsidTr="00836E80">
        <w:tc>
          <w:tcPr>
            <w:tcW w:w="4500" w:type="dxa"/>
            <w:shd w:val="clear" w:color="auto" w:fill="auto"/>
          </w:tcPr>
          <w:p w14:paraId="6FB1A9E0"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p>
          <w:p w14:paraId="0DCEE69F"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lang w:val="nl-NL"/>
              </w:rPr>
            </w:pPr>
            <w:r w:rsidRPr="00746159">
              <w:rPr>
                <w:rFonts w:ascii="Times New Roman" w:eastAsia="Times New Roman" w:hAnsi="Times New Roman" w:cs="Times New Roman"/>
                <w:b/>
                <w:color w:val="000000" w:themeColor="text1"/>
                <w:sz w:val="24"/>
                <w:szCs w:val="24"/>
              </w:rPr>
              <w:t xml:space="preserve">   </w:t>
            </w:r>
            <w:r w:rsidRPr="00746159">
              <w:rPr>
                <w:rFonts w:ascii="Times New Roman" w:eastAsia="Times New Roman" w:hAnsi="Times New Roman" w:cs="Times New Roman"/>
                <w:b/>
                <w:color w:val="000000" w:themeColor="text1"/>
                <w:sz w:val="24"/>
                <w:szCs w:val="24"/>
                <w:lang w:val="nl-NL"/>
              </w:rPr>
              <w:t>TRƯỜNG THCS ĐỨC GIANG</w:t>
            </w:r>
          </w:p>
          <w:p w14:paraId="55721922" w14:textId="77777777" w:rsidR="006C77E1" w:rsidRPr="00746159" w:rsidRDefault="006C77E1" w:rsidP="000A2606">
            <w:pPr>
              <w:spacing w:after="0" w:line="192" w:lineRule="auto"/>
              <w:rPr>
                <w:rFonts w:ascii="Times New Roman" w:eastAsia="Times New Roman" w:hAnsi="Times New Roman" w:cs="Times New Roman"/>
                <w:color w:val="000000" w:themeColor="text1"/>
                <w:sz w:val="24"/>
                <w:szCs w:val="24"/>
              </w:rPr>
            </w:pPr>
          </w:p>
        </w:tc>
        <w:tc>
          <w:tcPr>
            <w:tcW w:w="6120" w:type="dxa"/>
            <w:shd w:val="clear" w:color="auto" w:fill="auto"/>
          </w:tcPr>
          <w:p w14:paraId="153B101C"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p>
          <w:p w14:paraId="15E5C516"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ĐỀ KIỂM TRA HỌC KỲ II</w:t>
            </w:r>
          </w:p>
          <w:p w14:paraId="2AC69856"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 xml:space="preserve">MÔN: SINH HỌC 9 </w:t>
            </w:r>
          </w:p>
          <w:p w14:paraId="1FCEEFB0"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NĂM HỌC 2021 – 2022</w:t>
            </w:r>
          </w:p>
          <w:p w14:paraId="60CE019C"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Thời gian: 45 phút</w:t>
            </w:r>
          </w:p>
        </w:tc>
      </w:tr>
    </w:tbl>
    <w:p w14:paraId="3388DE6A" w14:textId="77777777" w:rsidR="006C77E1" w:rsidRPr="00746159" w:rsidRDefault="006C77E1" w:rsidP="005B02B2">
      <w:pPr>
        <w:spacing w:after="0" w:line="264" w:lineRule="auto"/>
        <w:rPr>
          <w:rFonts w:ascii="Times New Roman" w:eastAsia="Times New Roman" w:hAnsi="Times New Roman" w:cs="Times New Roman"/>
          <w:b/>
          <w:color w:val="000000" w:themeColor="text1"/>
          <w:sz w:val="24"/>
          <w:szCs w:val="24"/>
          <w:lang w:val="fr-FR"/>
        </w:rPr>
      </w:pPr>
      <w:r w:rsidRPr="00746159">
        <w:rPr>
          <w:rFonts w:ascii="Times New Roman" w:eastAsia="Times New Roman" w:hAnsi="Times New Roman" w:cs="Times New Roman"/>
          <w:b/>
          <w:color w:val="000000" w:themeColor="text1"/>
          <w:sz w:val="24"/>
          <w:szCs w:val="24"/>
          <w:lang w:val="fr-FR"/>
        </w:rPr>
        <w:t>I. MỤC TIÊU:</w:t>
      </w:r>
    </w:p>
    <w:p w14:paraId="24C94547" w14:textId="77777777" w:rsidR="006C77E1" w:rsidRPr="00746159" w:rsidRDefault="006C77E1" w:rsidP="005B02B2">
      <w:pPr>
        <w:spacing w:after="0" w:line="264" w:lineRule="auto"/>
        <w:rPr>
          <w:rFonts w:ascii="Times New Roman" w:eastAsia="Calibri" w:hAnsi="Times New Roman" w:cs="Times New Roman"/>
          <w:color w:val="000000" w:themeColor="text1"/>
          <w:sz w:val="24"/>
          <w:szCs w:val="24"/>
        </w:rPr>
      </w:pPr>
      <w:r w:rsidRPr="00746159">
        <w:rPr>
          <w:rFonts w:ascii="Times New Roman" w:eastAsia="Times New Roman" w:hAnsi="Times New Roman" w:cs="Times New Roman"/>
          <w:b/>
          <w:color w:val="000000" w:themeColor="text1"/>
          <w:sz w:val="24"/>
          <w:szCs w:val="24"/>
          <w:lang w:val="fr-FR"/>
        </w:rPr>
        <w:t>1. Kiến thức :</w:t>
      </w:r>
      <w:r w:rsidRPr="00746159">
        <w:rPr>
          <w:rFonts w:ascii="Times New Roman" w:eastAsia="Times New Roman" w:hAnsi="Times New Roman" w:cs="Times New Roman"/>
          <w:color w:val="000000" w:themeColor="text1"/>
          <w:sz w:val="24"/>
          <w:szCs w:val="24"/>
          <w:lang w:val="fr-FR"/>
        </w:rPr>
        <w:t xml:space="preserve">  Giúp hs hệ thống lại các bài đã học. Giáo viên đánh giá kết quả học tập của học sinh đồng thời điều chỉnh phương pháp dạy hợp lí</w:t>
      </w:r>
      <w:r w:rsidRPr="00746159">
        <w:rPr>
          <w:rFonts w:ascii="Times New Roman" w:eastAsia="Calibri" w:hAnsi="Times New Roman" w:cs="Times New Roman"/>
          <w:color w:val="000000" w:themeColor="text1"/>
          <w:sz w:val="24"/>
          <w:szCs w:val="24"/>
        </w:rPr>
        <w:t xml:space="preserve"> cụ thể như sau :</w:t>
      </w:r>
    </w:p>
    <w:p w14:paraId="5873742E" w14:textId="77777777" w:rsidR="006C77E1" w:rsidRPr="00746159" w:rsidRDefault="006C77E1" w:rsidP="005B02B2">
      <w:pPr>
        <w:spacing w:after="0" w:line="264" w:lineRule="auto"/>
        <w:ind w:firstLine="720"/>
        <w:jc w:val="both"/>
        <w:rPr>
          <w:rFonts w:ascii="Times New Roman" w:eastAsia="Calibri" w:hAnsi="Times New Roman" w:cs="Times New Roman"/>
          <w:b/>
          <w:color w:val="000000" w:themeColor="text1"/>
          <w:sz w:val="24"/>
          <w:szCs w:val="24"/>
        </w:rPr>
      </w:pPr>
      <w:r w:rsidRPr="00746159">
        <w:rPr>
          <w:rFonts w:ascii="Times New Roman" w:eastAsia="Calibri" w:hAnsi="Times New Roman" w:cs="Times New Roman"/>
          <w:color w:val="000000" w:themeColor="text1"/>
          <w:sz w:val="24"/>
          <w:szCs w:val="24"/>
        </w:rPr>
        <w:t xml:space="preserve">     - Phân biệt được quần thể sinh vật và quần xã sinh vật</w:t>
      </w:r>
    </w:p>
    <w:p w14:paraId="603CFC2C" w14:textId="77777777" w:rsidR="006C77E1" w:rsidRPr="00746159" w:rsidRDefault="006C77E1" w:rsidP="005B02B2">
      <w:pPr>
        <w:spacing w:after="0" w:line="264" w:lineRule="auto"/>
        <w:ind w:firstLine="720"/>
        <w:jc w:val="both"/>
        <w:rPr>
          <w:rFonts w:ascii="Times New Roman" w:eastAsia="Calibri" w:hAnsi="Times New Roman" w:cs="Times New Roman"/>
          <w:b/>
          <w:color w:val="000000" w:themeColor="text1"/>
          <w:sz w:val="24"/>
          <w:szCs w:val="24"/>
        </w:rPr>
      </w:pPr>
      <w:r w:rsidRPr="00746159">
        <w:rPr>
          <w:rFonts w:ascii="Times New Roman" w:eastAsia="Calibri" w:hAnsi="Times New Roman" w:cs="Times New Roman"/>
          <w:color w:val="000000" w:themeColor="text1"/>
          <w:sz w:val="24"/>
          <w:szCs w:val="24"/>
        </w:rPr>
        <w:t xml:space="preserve">     - Phân biệt được hệ sinh thái và quần xã sinh vật</w:t>
      </w:r>
    </w:p>
    <w:p w14:paraId="1EA320AB" w14:textId="77777777" w:rsidR="006C77E1" w:rsidRPr="00746159" w:rsidRDefault="006C77E1" w:rsidP="005B02B2">
      <w:pPr>
        <w:spacing w:after="0" w:line="264" w:lineRule="auto"/>
        <w:ind w:firstLine="720"/>
        <w:jc w:val="both"/>
        <w:rPr>
          <w:rFonts w:ascii="Times New Roman" w:eastAsia="Calibri" w:hAnsi="Times New Roman" w:cs="Times New Roman"/>
          <w:b/>
          <w:color w:val="000000" w:themeColor="text1"/>
          <w:sz w:val="24"/>
          <w:szCs w:val="24"/>
        </w:rPr>
      </w:pPr>
      <w:r w:rsidRPr="00746159">
        <w:rPr>
          <w:rFonts w:ascii="Times New Roman" w:eastAsia="Calibri" w:hAnsi="Times New Roman" w:cs="Times New Roman"/>
          <w:b/>
          <w:color w:val="000000" w:themeColor="text1"/>
          <w:sz w:val="24"/>
          <w:szCs w:val="24"/>
        </w:rPr>
        <w:t xml:space="preserve">     </w:t>
      </w:r>
      <w:r w:rsidRPr="00746159">
        <w:rPr>
          <w:rFonts w:ascii="Times New Roman" w:eastAsia="Calibri" w:hAnsi="Times New Roman" w:cs="Times New Roman"/>
          <w:color w:val="000000" w:themeColor="text1"/>
          <w:sz w:val="24"/>
          <w:szCs w:val="24"/>
        </w:rPr>
        <w:t>- Hiểu được ý nghĩa của việc sử dụng hợp lý tài nguyên thiên nhiên.</w:t>
      </w:r>
    </w:p>
    <w:p w14:paraId="7328FD2F" w14:textId="77777777" w:rsidR="006C77E1" w:rsidRPr="00746159" w:rsidRDefault="006C77E1" w:rsidP="005B02B2">
      <w:pPr>
        <w:spacing w:after="0" w:line="264" w:lineRule="auto"/>
        <w:ind w:firstLine="720"/>
        <w:jc w:val="both"/>
        <w:rPr>
          <w:rFonts w:ascii="Times New Roman" w:eastAsia="Calibri" w:hAnsi="Times New Roman" w:cs="Times New Roman"/>
          <w:color w:val="000000" w:themeColor="text1"/>
          <w:sz w:val="24"/>
          <w:szCs w:val="24"/>
        </w:rPr>
      </w:pPr>
      <w:r w:rsidRPr="00746159">
        <w:rPr>
          <w:rFonts w:ascii="Times New Roman" w:eastAsia="Calibri" w:hAnsi="Times New Roman" w:cs="Times New Roman"/>
          <w:color w:val="000000" w:themeColor="text1"/>
          <w:sz w:val="24"/>
          <w:szCs w:val="24"/>
        </w:rPr>
        <w:t xml:space="preserve">     - Vai trò của rừng? biện pháp bảo vệ rừng</w:t>
      </w:r>
    </w:p>
    <w:p w14:paraId="0685F5B4" w14:textId="77777777" w:rsidR="006C77E1" w:rsidRPr="00746159" w:rsidRDefault="006C77E1" w:rsidP="005B02B2">
      <w:pPr>
        <w:spacing w:after="0" w:line="264" w:lineRule="auto"/>
        <w:ind w:firstLine="720"/>
        <w:jc w:val="both"/>
        <w:rPr>
          <w:rFonts w:ascii="Times New Roman" w:eastAsia="Calibri" w:hAnsi="Times New Roman" w:cs="Times New Roman"/>
          <w:color w:val="000000" w:themeColor="text1"/>
          <w:sz w:val="24"/>
          <w:szCs w:val="24"/>
        </w:rPr>
      </w:pPr>
      <w:r w:rsidRPr="00746159">
        <w:rPr>
          <w:rFonts w:ascii="Times New Roman" w:eastAsia="Calibri" w:hAnsi="Times New Roman" w:cs="Times New Roman"/>
          <w:color w:val="000000" w:themeColor="text1"/>
          <w:sz w:val="24"/>
          <w:szCs w:val="24"/>
        </w:rPr>
        <w:t xml:space="preserve">     - Hiểu được nguyên nhân gây ô nhiễm môi trường, hậu quả, biện pháp khắc phục</w:t>
      </w:r>
    </w:p>
    <w:p w14:paraId="5C2FB728" w14:textId="77777777" w:rsidR="006C77E1" w:rsidRPr="00746159" w:rsidRDefault="006C77E1" w:rsidP="005B02B2">
      <w:pPr>
        <w:spacing w:after="0" w:line="264" w:lineRule="auto"/>
        <w:rPr>
          <w:rFonts w:ascii="Times New Roman" w:eastAsia="Calibri" w:hAnsi="Times New Roman" w:cs="Times New Roman"/>
          <w:b/>
          <w:color w:val="000000" w:themeColor="text1"/>
          <w:sz w:val="24"/>
          <w:szCs w:val="24"/>
        </w:rPr>
      </w:pPr>
      <w:r w:rsidRPr="00746159">
        <w:rPr>
          <w:rFonts w:ascii="Times New Roman" w:eastAsia="Calibri" w:hAnsi="Times New Roman" w:cs="Times New Roman"/>
          <w:b/>
          <w:color w:val="000000" w:themeColor="text1"/>
          <w:sz w:val="24"/>
          <w:szCs w:val="24"/>
        </w:rPr>
        <w:t xml:space="preserve">2. Phẩm chất: </w:t>
      </w:r>
    </w:p>
    <w:p w14:paraId="2D925F49" w14:textId="77777777" w:rsidR="006C77E1" w:rsidRPr="00746159" w:rsidRDefault="006C77E1" w:rsidP="005B02B2">
      <w:pPr>
        <w:spacing w:after="0" w:line="264" w:lineRule="auto"/>
        <w:ind w:firstLine="720"/>
        <w:rPr>
          <w:rFonts w:ascii="Times New Roman" w:eastAsia="Calibri" w:hAnsi="Times New Roman" w:cs="Times New Roman"/>
          <w:color w:val="000000" w:themeColor="text1"/>
          <w:sz w:val="24"/>
          <w:szCs w:val="24"/>
        </w:rPr>
      </w:pPr>
      <w:r w:rsidRPr="00746159">
        <w:rPr>
          <w:rFonts w:ascii="Times New Roman" w:eastAsia="Calibri" w:hAnsi="Times New Roman" w:cs="Times New Roman"/>
          <w:color w:val="000000" w:themeColor="text1"/>
          <w:sz w:val="24"/>
          <w:szCs w:val="24"/>
        </w:rPr>
        <w:t>- Yêu khoa học, ham học hỏi</w:t>
      </w:r>
    </w:p>
    <w:p w14:paraId="635E409E" w14:textId="77777777" w:rsidR="006C77E1" w:rsidRPr="00746159" w:rsidRDefault="006C77E1" w:rsidP="005B02B2">
      <w:pPr>
        <w:spacing w:after="0" w:line="264" w:lineRule="auto"/>
        <w:ind w:firstLine="720"/>
        <w:rPr>
          <w:rFonts w:ascii="Times New Roman" w:eastAsia="Calibri" w:hAnsi="Times New Roman" w:cs="Times New Roman"/>
          <w:color w:val="000000" w:themeColor="text1"/>
          <w:sz w:val="24"/>
          <w:szCs w:val="24"/>
        </w:rPr>
      </w:pPr>
      <w:r w:rsidRPr="00746159">
        <w:rPr>
          <w:rFonts w:ascii="Times New Roman" w:eastAsia="Calibri" w:hAnsi="Times New Roman" w:cs="Times New Roman"/>
          <w:color w:val="000000" w:themeColor="text1"/>
          <w:sz w:val="24"/>
          <w:szCs w:val="24"/>
        </w:rPr>
        <w:t>- Trung thực, nghiêm túc trong giờ kiểm tra.</w:t>
      </w:r>
    </w:p>
    <w:p w14:paraId="31E1EA15" w14:textId="77777777" w:rsidR="006C77E1" w:rsidRPr="00746159" w:rsidRDefault="006C77E1" w:rsidP="005B02B2">
      <w:pPr>
        <w:spacing w:after="0" w:line="264" w:lineRule="auto"/>
        <w:rPr>
          <w:rFonts w:ascii="Times New Roman" w:eastAsia="Calibri" w:hAnsi="Times New Roman" w:cs="Times New Roman"/>
          <w:b/>
          <w:color w:val="000000" w:themeColor="text1"/>
          <w:sz w:val="24"/>
          <w:szCs w:val="24"/>
        </w:rPr>
      </w:pPr>
      <w:r w:rsidRPr="00746159">
        <w:rPr>
          <w:rFonts w:ascii="Times New Roman" w:eastAsia="Calibri" w:hAnsi="Times New Roman" w:cs="Times New Roman"/>
          <w:b/>
          <w:color w:val="000000" w:themeColor="text1"/>
          <w:sz w:val="24"/>
          <w:szCs w:val="24"/>
        </w:rPr>
        <w:t xml:space="preserve">3. Năng lực: </w:t>
      </w:r>
    </w:p>
    <w:p w14:paraId="42DDE4B2" w14:textId="77777777" w:rsidR="006C77E1" w:rsidRPr="00746159" w:rsidRDefault="006C77E1" w:rsidP="005B02B2">
      <w:pPr>
        <w:spacing w:after="0" w:line="264" w:lineRule="auto"/>
        <w:ind w:firstLine="720"/>
        <w:rPr>
          <w:rFonts w:ascii="Times New Roman" w:eastAsia="Calibri" w:hAnsi="Times New Roman" w:cs="Times New Roman"/>
          <w:color w:val="000000" w:themeColor="text1"/>
          <w:sz w:val="24"/>
          <w:szCs w:val="24"/>
        </w:rPr>
      </w:pPr>
      <w:r w:rsidRPr="00746159">
        <w:rPr>
          <w:rFonts w:ascii="Times New Roman" w:eastAsia="Calibri" w:hAnsi="Times New Roman" w:cs="Times New Roman"/>
          <w:color w:val="000000" w:themeColor="text1"/>
          <w:sz w:val="24"/>
          <w:szCs w:val="24"/>
        </w:rPr>
        <w:t>- Năng lực khoa học, năng lực giải quyết vấn đề, năng lực tự chủ, tự học</w:t>
      </w:r>
    </w:p>
    <w:p w14:paraId="467E248B" w14:textId="73A45323" w:rsidR="006C77E1" w:rsidRPr="005B02B2" w:rsidRDefault="006C77E1" w:rsidP="005B02B2">
      <w:pPr>
        <w:spacing w:after="0" w:line="264" w:lineRule="auto"/>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II. MA TRẬN ĐỀ:</w:t>
      </w:r>
    </w:p>
    <w:tbl>
      <w:tblPr>
        <w:tblW w:w="109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1286"/>
        <w:gridCol w:w="1276"/>
        <w:gridCol w:w="1701"/>
        <w:gridCol w:w="992"/>
        <w:gridCol w:w="992"/>
        <w:gridCol w:w="1134"/>
        <w:gridCol w:w="993"/>
        <w:gridCol w:w="567"/>
        <w:gridCol w:w="850"/>
      </w:tblGrid>
      <w:tr w:rsidR="006C77E1" w:rsidRPr="00746159" w14:paraId="337110DE" w14:textId="77777777" w:rsidTr="005B02B2">
        <w:tc>
          <w:tcPr>
            <w:tcW w:w="1164" w:type="dxa"/>
            <w:vMerge w:val="restart"/>
            <w:vAlign w:val="center"/>
          </w:tcPr>
          <w:p w14:paraId="704CCD59"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Tên chủ đề</w:t>
            </w:r>
          </w:p>
        </w:tc>
        <w:tc>
          <w:tcPr>
            <w:tcW w:w="2562" w:type="dxa"/>
            <w:gridSpan w:val="2"/>
            <w:vAlign w:val="center"/>
          </w:tcPr>
          <w:p w14:paraId="4D6EBBE7"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Nhận biết</w:t>
            </w:r>
          </w:p>
        </w:tc>
        <w:tc>
          <w:tcPr>
            <w:tcW w:w="2693" w:type="dxa"/>
            <w:gridSpan w:val="2"/>
            <w:vAlign w:val="center"/>
          </w:tcPr>
          <w:p w14:paraId="2C2B6E67"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Thông hiểu</w:t>
            </w:r>
          </w:p>
        </w:tc>
        <w:tc>
          <w:tcPr>
            <w:tcW w:w="2126" w:type="dxa"/>
            <w:gridSpan w:val="2"/>
            <w:vAlign w:val="center"/>
          </w:tcPr>
          <w:p w14:paraId="193724F6" w14:textId="2E6542F1"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Vận dụng</w:t>
            </w:r>
          </w:p>
        </w:tc>
        <w:tc>
          <w:tcPr>
            <w:tcW w:w="1560" w:type="dxa"/>
            <w:gridSpan w:val="2"/>
            <w:vAlign w:val="center"/>
          </w:tcPr>
          <w:p w14:paraId="7391A60A"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Vận dụng cao</w:t>
            </w:r>
          </w:p>
        </w:tc>
        <w:tc>
          <w:tcPr>
            <w:tcW w:w="850" w:type="dxa"/>
            <w:vMerge w:val="restart"/>
            <w:vAlign w:val="center"/>
          </w:tcPr>
          <w:p w14:paraId="359BC213"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Tổng</w:t>
            </w:r>
          </w:p>
        </w:tc>
      </w:tr>
      <w:tr w:rsidR="006C77E1" w:rsidRPr="00746159" w14:paraId="20871A88" w14:textId="77777777" w:rsidTr="005B02B2">
        <w:tc>
          <w:tcPr>
            <w:tcW w:w="1164" w:type="dxa"/>
            <w:vMerge/>
          </w:tcPr>
          <w:p w14:paraId="13A0F6CF"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p>
        </w:tc>
        <w:tc>
          <w:tcPr>
            <w:tcW w:w="1286" w:type="dxa"/>
            <w:vAlign w:val="center"/>
          </w:tcPr>
          <w:p w14:paraId="212914BB"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TN</w:t>
            </w:r>
          </w:p>
        </w:tc>
        <w:tc>
          <w:tcPr>
            <w:tcW w:w="1276" w:type="dxa"/>
            <w:vAlign w:val="center"/>
          </w:tcPr>
          <w:p w14:paraId="400CFFE2"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TL</w:t>
            </w:r>
          </w:p>
        </w:tc>
        <w:tc>
          <w:tcPr>
            <w:tcW w:w="1701" w:type="dxa"/>
            <w:vAlign w:val="center"/>
          </w:tcPr>
          <w:p w14:paraId="4DC1528C"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TN</w:t>
            </w:r>
          </w:p>
        </w:tc>
        <w:tc>
          <w:tcPr>
            <w:tcW w:w="992" w:type="dxa"/>
            <w:vAlign w:val="center"/>
          </w:tcPr>
          <w:p w14:paraId="0C88AFB6"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TL</w:t>
            </w:r>
          </w:p>
        </w:tc>
        <w:tc>
          <w:tcPr>
            <w:tcW w:w="992" w:type="dxa"/>
            <w:vAlign w:val="center"/>
          </w:tcPr>
          <w:p w14:paraId="72C98D57"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TN</w:t>
            </w:r>
          </w:p>
        </w:tc>
        <w:tc>
          <w:tcPr>
            <w:tcW w:w="1134" w:type="dxa"/>
            <w:vAlign w:val="center"/>
          </w:tcPr>
          <w:p w14:paraId="39403399"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TL</w:t>
            </w:r>
          </w:p>
        </w:tc>
        <w:tc>
          <w:tcPr>
            <w:tcW w:w="993" w:type="dxa"/>
            <w:vAlign w:val="center"/>
          </w:tcPr>
          <w:p w14:paraId="6F084B1F"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TN</w:t>
            </w:r>
          </w:p>
        </w:tc>
        <w:tc>
          <w:tcPr>
            <w:tcW w:w="567" w:type="dxa"/>
            <w:vAlign w:val="center"/>
          </w:tcPr>
          <w:p w14:paraId="2C36DC99" w14:textId="77777777" w:rsidR="006C77E1" w:rsidRPr="00746159" w:rsidRDefault="006C77E1" w:rsidP="005405CF">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TL</w:t>
            </w:r>
          </w:p>
        </w:tc>
        <w:tc>
          <w:tcPr>
            <w:tcW w:w="850" w:type="dxa"/>
            <w:vMerge/>
          </w:tcPr>
          <w:p w14:paraId="4FB9A8A1" w14:textId="77777777" w:rsidR="006C77E1" w:rsidRPr="00746159" w:rsidRDefault="006C77E1" w:rsidP="000A2606">
            <w:pPr>
              <w:spacing w:after="0" w:line="192" w:lineRule="auto"/>
              <w:jc w:val="center"/>
              <w:rPr>
                <w:rFonts w:ascii="Times New Roman" w:eastAsia="Times New Roman" w:hAnsi="Times New Roman" w:cs="Times New Roman"/>
                <w:b/>
                <w:color w:val="000000" w:themeColor="text1"/>
                <w:sz w:val="24"/>
                <w:szCs w:val="24"/>
              </w:rPr>
            </w:pPr>
          </w:p>
        </w:tc>
      </w:tr>
      <w:tr w:rsidR="006C77E1" w:rsidRPr="00746159" w14:paraId="03714F7C" w14:textId="77777777" w:rsidTr="005B02B2">
        <w:trPr>
          <w:trHeight w:val="1491"/>
        </w:trPr>
        <w:tc>
          <w:tcPr>
            <w:tcW w:w="1164" w:type="dxa"/>
          </w:tcPr>
          <w:p w14:paraId="7A11986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 Hệ sinh thái</w:t>
            </w:r>
          </w:p>
        </w:tc>
        <w:tc>
          <w:tcPr>
            <w:tcW w:w="1286" w:type="dxa"/>
          </w:tcPr>
          <w:p w14:paraId="1010FF8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Khái niệm quần thể, quần xã, hệ sinh thái</w:t>
            </w:r>
          </w:p>
        </w:tc>
        <w:tc>
          <w:tcPr>
            <w:tcW w:w="1276" w:type="dxa"/>
          </w:tcPr>
          <w:p w14:paraId="772718BB"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701" w:type="dxa"/>
          </w:tcPr>
          <w:p w14:paraId="31ECBD7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Thành phần, mối quan hệ dinh dưỡng trong hệ sinh thái</w:t>
            </w:r>
          </w:p>
        </w:tc>
        <w:tc>
          <w:tcPr>
            <w:tcW w:w="992" w:type="dxa"/>
          </w:tcPr>
          <w:p w14:paraId="622D37B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7BBEB41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5E0F4C3D"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Lập chuỗi, lưới thức ăn</w:t>
            </w:r>
          </w:p>
        </w:tc>
        <w:tc>
          <w:tcPr>
            <w:tcW w:w="993" w:type="dxa"/>
          </w:tcPr>
          <w:p w14:paraId="0BECAC6F"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567" w:type="dxa"/>
          </w:tcPr>
          <w:p w14:paraId="119FE3D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3DF537F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5DDAF60B" w14:textId="77777777" w:rsidTr="005B02B2">
        <w:trPr>
          <w:trHeight w:val="150"/>
        </w:trPr>
        <w:tc>
          <w:tcPr>
            <w:tcW w:w="1164" w:type="dxa"/>
          </w:tcPr>
          <w:p w14:paraId="2D02FD7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câu</w:t>
            </w:r>
          </w:p>
        </w:tc>
        <w:tc>
          <w:tcPr>
            <w:tcW w:w="1286" w:type="dxa"/>
          </w:tcPr>
          <w:p w14:paraId="66C2D1FD"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6</w:t>
            </w:r>
          </w:p>
        </w:tc>
        <w:tc>
          <w:tcPr>
            <w:tcW w:w="1276" w:type="dxa"/>
          </w:tcPr>
          <w:p w14:paraId="5AFEB83E"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701" w:type="dxa"/>
          </w:tcPr>
          <w:p w14:paraId="78EEFA7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5</w:t>
            </w:r>
          </w:p>
        </w:tc>
        <w:tc>
          <w:tcPr>
            <w:tcW w:w="992" w:type="dxa"/>
          </w:tcPr>
          <w:p w14:paraId="030C70B2"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0F4C03B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7236DC38"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w:t>
            </w:r>
          </w:p>
        </w:tc>
        <w:tc>
          <w:tcPr>
            <w:tcW w:w="993" w:type="dxa"/>
          </w:tcPr>
          <w:p w14:paraId="3DAB3A4B"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567" w:type="dxa"/>
          </w:tcPr>
          <w:p w14:paraId="6CE82317"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20970D0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2D39E13B" w14:textId="77777777" w:rsidTr="005B02B2">
        <w:trPr>
          <w:trHeight w:val="157"/>
        </w:trPr>
        <w:tc>
          <w:tcPr>
            <w:tcW w:w="1164" w:type="dxa"/>
          </w:tcPr>
          <w:p w14:paraId="341DE88D"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điểm</w:t>
            </w:r>
          </w:p>
        </w:tc>
        <w:tc>
          <w:tcPr>
            <w:tcW w:w="1286" w:type="dxa"/>
          </w:tcPr>
          <w:p w14:paraId="7A6F39EB"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1,5 đ</w:t>
            </w:r>
          </w:p>
        </w:tc>
        <w:tc>
          <w:tcPr>
            <w:tcW w:w="1276" w:type="dxa"/>
          </w:tcPr>
          <w:p w14:paraId="180DDE4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701" w:type="dxa"/>
          </w:tcPr>
          <w:p w14:paraId="67148DC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1,25 đ</w:t>
            </w:r>
          </w:p>
        </w:tc>
        <w:tc>
          <w:tcPr>
            <w:tcW w:w="992" w:type="dxa"/>
          </w:tcPr>
          <w:p w14:paraId="1A8FD22E"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1A7EDBBF"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0FC0E83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2 đ’</w:t>
            </w:r>
          </w:p>
        </w:tc>
        <w:tc>
          <w:tcPr>
            <w:tcW w:w="993" w:type="dxa"/>
          </w:tcPr>
          <w:p w14:paraId="769A01F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567" w:type="dxa"/>
          </w:tcPr>
          <w:p w14:paraId="0D4A351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72E3EE4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4,75</w:t>
            </w:r>
          </w:p>
        </w:tc>
      </w:tr>
      <w:tr w:rsidR="006C77E1" w:rsidRPr="00746159" w14:paraId="411AA2D6" w14:textId="77777777" w:rsidTr="005B02B2">
        <w:tc>
          <w:tcPr>
            <w:tcW w:w="1164" w:type="dxa"/>
          </w:tcPr>
          <w:p w14:paraId="2082659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2. Con người, dân số và môi trường</w:t>
            </w:r>
          </w:p>
        </w:tc>
        <w:tc>
          <w:tcPr>
            <w:tcW w:w="1286" w:type="dxa"/>
          </w:tcPr>
          <w:p w14:paraId="457FD41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 xml:space="preserve">Nêu được khái niệm ô nhiễm môi trường, </w:t>
            </w:r>
          </w:p>
        </w:tc>
        <w:tc>
          <w:tcPr>
            <w:tcW w:w="1276" w:type="dxa"/>
          </w:tcPr>
          <w:p w14:paraId="53F8D48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Nêu được những hoạt động của con người gây ô nhiễm môi trường</w:t>
            </w:r>
          </w:p>
        </w:tc>
        <w:tc>
          <w:tcPr>
            <w:tcW w:w="1701" w:type="dxa"/>
          </w:tcPr>
          <w:p w14:paraId="0BFDBB7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Xác định được tác nhân gây ô nhiễm môi trường</w:t>
            </w:r>
          </w:p>
        </w:tc>
        <w:tc>
          <w:tcPr>
            <w:tcW w:w="992" w:type="dxa"/>
          </w:tcPr>
          <w:p w14:paraId="200CE90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2A5522A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1F1F9B2B"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1A907812"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 giải thích hiện tượng thực tế</w:t>
            </w:r>
          </w:p>
        </w:tc>
        <w:tc>
          <w:tcPr>
            <w:tcW w:w="567" w:type="dxa"/>
          </w:tcPr>
          <w:p w14:paraId="335B0DE7"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473115B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36FA4B88" w14:textId="77777777" w:rsidTr="005B02B2">
        <w:trPr>
          <w:trHeight w:val="180"/>
        </w:trPr>
        <w:tc>
          <w:tcPr>
            <w:tcW w:w="1164" w:type="dxa"/>
          </w:tcPr>
          <w:p w14:paraId="35E5BCA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câu</w:t>
            </w:r>
          </w:p>
        </w:tc>
        <w:tc>
          <w:tcPr>
            <w:tcW w:w="1286" w:type="dxa"/>
          </w:tcPr>
          <w:p w14:paraId="4983A631"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5</w:t>
            </w:r>
          </w:p>
        </w:tc>
        <w:tc>
          <w:tcPr>
            <w:tcW w:w="1276" w:type="dxa"/>
          </w:tcPr>
          <w:p w14:paraId="5A8B76DF"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w:t>
            </w:r>
          </w:p>
        </w:tc>
        <w:tc>
          <w:tcPr>
            <w:tcW w:w="1701" w:type="dxa"/>
          </w:tcPr>
          <w:p w14:paraId="335C3762"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7</w:t>
            </w:r>
          </w:p>
        </w:tc>
        <w:tc>
          <w:tcPr>
            <w:tcW w:w="992" w:type="dxa"/>
          </w:tcPr>
          <w:p w14:paraId="73C5736E"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78EA321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4B90117E"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70FBDBB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 xml:space="preserve">1 </w:t>
            </w:r>
          </w:p>
        </w:tc>
        <w:tc>
          <w:tcPr>
            <w:tcW w:w="567" w:type="dxa"/>
          </w:tcPr>
          <w:p w14:paraId="092936F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0D2DF41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3E24877C" w14:textId="77777777" w:rsidTr="005B02B2">
        <w:trPr>
          <w:trHeight w:val="195"/>
        </w:trPr>
        <w:tc>
          <w:tcPr>
            <w:tcW w:w="1164" w:type="dxa"/>
          </w:tcPr>
          <w:p w14:paraId="3B30823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điểm</w:t>
            </w:r>
          </w:p>
        </w:tc>
        <w:tc>
          <w:tcPr>
            <w:tcW w:w="1286" w:type="dxa"/>
          </w:tcPr>
          <w:p w14:paraId="4EFF46D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1,25 đ</w:t>
            </w:r>
          </w:p>
        </w:tc>
        <w:tc>
          <w:tcPr>
            <w:tcW w:w="1276" w:type="dxa"/>
          </w:tcPr>
          <w:p w14:paraId="324DE3C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0,5 đ</w:t>
            </w:r>
          </w:p>
        </w:tc>
        <w:tc>
          <w:tcPr>
            <w:tcW w:w="1701" w:type="dxa"/>
          </w:tcPr>
          <w:p w14:paraId="71270C52"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1,75 đ</w:t>
            </w:r>
          </w:p>
        </w:tc>
        <w:tc>
          <w:tcPr>
            <w:tcW w:w="992" w:type="dxa"/>
          </w:tcPr>
          <w:p w14:paraId="0210A24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532D197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043798A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63E7C051"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0,25 đ</w:t>
            </w:r>
          </w:p>
        </w:tc>
        <w:tc>
          <w:tcPr>
            <w:tcW w:w="567" w:type="dxa"/>
          </w:tcPr>
          <w:p w14:paraId="4CC9BD1D"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7268EBA2"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3,75</w:t>
            </w:r>
          </w:p>
        </w:tc>
      </w:tr>
      <w:tr w:rsidR="006C77E1" w:rsidRPr="00746159" w14:paraId="60C0CD04" w14:textId="77777777" w:rsidTr="005B02B2">
        <w:trPr>
          <w:trHeight w:val="1980"/>
        </w:trPr>
        <w:tc>
          <w:tcPr>
            <w:tcW w:w="1164" w:type="dxa"/>
          </w:tcPr>
          <w:p w14:paraId="1A6E6D9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3. Bảo vệ môi trường</w:t>
            </w:r>
          </w:p>
          <w:p w14:paraId="196F605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286" w:type="dxa"/>
          </w:tcPr>
          <w:p w14:paraId="60D0010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p w14:paraId="26C493C8"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 biện pháp bảo vệ môi trường</w:t>
            </w:r>
          </w:p>
        </w:tc>
        <w:tc>
          <w:tcPr>
            <w:tcW w:w="1276" w:type="dxa"/>
          </w:tcPr>
          <w:p w14:paraId="5E662D81"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p w14:paraId="10ECA381"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Nêu biện pháp bảo vệ môi trường không khí</w:t>
            </w:r>
          </w:p>
        </w:tc>
        <w:tc>
          <w:tcPr>
            <w:tcW w:w="1701" w:type="dxa"/>
          </w:tcPr>
          <w:p w14:paraId="6149461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p w14:paraId="531272A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05C4BD59"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p w14:paraId="67A0A28C"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1888BCF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50C5022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30EF75A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 giải thích hiện tượng thực tế</w:t>
            </w:r>
          </w:p>
        </w:tc>
        <w:tc>
          <w:tcPr>
            <w:tcW w:w="567" w:type="dxa"/>
          </w:tcPr>
          <w:p w14:paraId="6D81039F"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0974CBF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7461C99E" w14:textId="77777777" w:rsidTr="005B02B2">
        <w:trPr>
          <w:trHeight w:val="240"/>
        </w:trPr>
        <w:tc>
          <w:tcPr>
            <w:tcW w:w="1164" w:type="dxa"/>
          </w:tcPr>
          <w:p w14:paraId="5F8604F1"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câu</w:t>
            </w:r>
          </w:p>
        </w:tc>
        <w:tc>
          <w:tcPr>
            <w:tcW w:w="1286" w:type="dxa"/>
          </w:tcPr>
          <w:p w14:paraId="3378805F"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w:t>
            </w:r>
          </w:p>
        </w:tc>
        <w:tc>
          <w:tcPr>
            <w:tcW w:w="1276" w:type="dxa"/>
          </w:tcPr>
          <w:p w14:paraId="30E188CA"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w:t>
            </w:r>
          </w:p>
        </w:tc>
        <w:tc>
          <w:tcPr>
            <w:tcW w:w="1701" w:type="dxa"/>
          </w:tcPr>
          <w:p w14:paraId="574983C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3A512D5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5744C6A8"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0485FE6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237CF04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3</w:t>
            </w:r>
          </w:p>
        </w:tc>
        <w:tc>
          <w:tcPr>
            <w:tcW w:w="567" w:type="dxa"/>
          </w:tcPr>
          <w:p w14:paraId="0B19FB1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7EC205B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r>
      <w:tr w:rsidR="006C77E1" w:rsidRPr="00746159" w14:paraId="469AE057" w14:textId="77777777" w:rsidTr="005B02B2">
        <w:trPr>
          <w:trHeight w:val="270"/>
        </w:trPr>
        <w:tc>
          <w:tcPr>
            <w:tcW w:w="1164" w:type="dxa"/>
          </w:tcPr>
          <w:p w14:paraId="66809CB8"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Số điểm</w:t>
            </w:r>
          </w:p>
        </w:tc>
        <w:tc>
          <w:tcPr>
            <w:tcW w:w="1286" w:type="dxa"/>
          </w:tcPr>
          <w:p w14:paraId="6F093574"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0,25 đ</w:t>
            </w:r>
          </w:p>
        </w:tc>
        <w:tc>
          <w:tcPr>
            <w:tcW w:w="1276" w:type="dxa"/>
          </w:tcPr>
          <w:p w14:paraId="4F549196"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0,5 đ</w:t>
            </w:r>
          </w:p>
        </w:tc>
        <w:tc>
          <w:tcPr>
            <w:tcW w:w="1701" w:type="dxa"/>
          </w:tcPr>
          <w:p w14:paraId="7A61F77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1B5E7CA0"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2" w:type="dxa"/>
          </w:tcPr>
          <w:p w14:paraId="12DFC03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1134" w:type="dxa"/>
          </w:tcPr>
          <w:p w14:paraId="2CDD0F3D"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993" w:type="dxa"/>
          </w:tcPr>
          <w:p w14:paraId="379E5F2B"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0,75 đ</w:t>
            </w:r>
          </w:p>
        </w:tc>
        <w:tc>
          <w:tcPr>
            <w:tcW w:w="567" w:type="dxa"/>
          </w:tcPr>
          <w:p w14:paraId="51B5BD73"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p>
        </w:tc>
        <w:tc>
          <w:tcPr>
            <w:tcW w:w="850" w:type="dxa"/>
          </w:tcPr>
          <w:p w14:paraId="4431D3E5" w14:textId="77777777" w:rsidR="006C77E1" w:rsidRPr="00746159" w:rsidRDefault="006C77E1" w:rsidP="005B02B2">
            <w:pPr>
              <w:spacing w:after="0" w:line="276"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1,5</w:t>
            </w:r>
          </w:p>
        </w:tc>
      </w:tr>
      <w:tr w:rsidR="006C77E1" w:rsidRPr="00746159" w14:paraId="7200E9B7" w14:textId="77777777" w:rsidTr="005B02B2">
        <w:trPr>
          <w:trHeight w:val="545"/>
        </w:trPr>
        <w:tc>
          <w:tcPr>
            <w:tcW w:w="1164" w:type="dxa"/>
            <w:vAlign w:val="center"/>
          </w:tcPr>
          <w:p w14:paraId="3E9D55E1" w14:textId="77777777" w:rsidR="006C77E1" w:rsidRPr="00746159" w:rsidRDefault="006C77E1" w:rsidP="005B02B2">
            <w:pPr>
              <w:spacing w:after="0" w:line="192" w:lineRule="auto"/>
              <w:jc w:val="center"/>
              <w:rPr>
                <w:rFonts w:ascii="Times New Roman" w:eastAsia="Times New Roman" w:hAnsi="Times New Roman" w:cs="Times New Roman"/>
                <w:b/>
                <w:color w:val="000000" w:themeColor="text1"/>
                <w:sz w:val="24"/>
                <w:szCs w:val="24"/>
              </w:rPr>
            </w:pPr>
            <w:r w:rsidRPr="00746159">
              <w:rPr>
                <w:rFonts w:ascii="Times New Roman" w:eastAsia="Times New Roman" w:hAnsi="Times New Roman" w:cs="Times New Roman"/>
                <w:b/>
                <w:color w:val="000000" w:themeColor="text1"/>
                <w:sz w:val="24"/>
                <w:szCs w:val="24"/>
              </w:rPr>
              <w:t>Tổng</w:t>
            </w:r>
          </w:p>
        </w:tc>
        <w:tc>
          <w:tcPr>
            <w:tcW w:w="1286" w:type="dxa"/>
            <w:vAlign w:val="center"/>
          </w:tcPr>
          <w:p w14:paraId="34F45E46"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12 câu</w:t>
            </w:r>
          </w:p>
          <w:p w14:paraId="1DD16C7D"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3  điểm</w:t>
            </w:r>
          </w:p>
        </w:tc>
        <w:tc>
          <w:tcPr>
            <w:tcW w:w="1276" w:type="dxa"/>
            <w:vAlign w:val="center"/>
          </w:tcPr>
          <w:p w14:paraId="063BAEB6"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 câu</w:t>
            </w:r>
          </w:p>
          <w:p w14:paraId="3AAA318B"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 điểm</w:t>
            </w:r>
          </w:p>
        </w:tc>
        <w:tc>
          <w:tcPr>
            <w:tcW w:w="1701" w:type="dxa"/>
            <w:vAlign w:val="center"/>
          </w:tcPr>
          <w:p w14:paraId="2E3B6888"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12 câu</w:t>
            </w:r>
          </w:p>
          <w:p w14:paraId="3825E460" w14:textId="4C0A7B86"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3 điểm</w:t>
            </w:r>
          </w:p>
        </w:tc>
        <w:tc>
          <w:tcPr>
            <w:tcW w:w="992" w:type="dxa"/>
            <w:vAlign w:val="center"/>
          </w:tcPr>
          <w:p w14:paraId="20B70ED8"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p>
        </w:tc>
        <w:tc>
          <w:tcPr>
            <w:tcW w:w="992" w:type="dxa"/>
            <w:vAlign w:val="center"/>
          </w:tcPr>
          <w:p w14:paraId="29C13163"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p>
        </w:tc>
        <w:tc>
          <w:tcPr>
            <w:tcW w:w="1134" w:type="dxa"/>
            <w:vAlign w:val="center"/>
          </w:tcPr>
          <w:p w14:paraId="7390704A"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 câu</w:t>
            </w:r>
          </w:p>
          <w:p w14:paraId="0730B21C"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2 điểm</w:t>
            </w:r>
          </w:p>
        </w:tc>
        <w:tc>
          <w:tcPr>
            <w:tcW w:w="993" w:type="dxa"/>
            <w:vAlign w:val="center"/>
          </w:tcPr>
          <w:p w14:paraId="722D8CF3"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4 câu</w:t>
            </w:r>
          </w:p>
          <w:p w14:paraId="588529A2"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 điểm</w:t>
            </w:r>
          </w:p>
        </w:tc>
        <w:tc>
          <w:tcPr>
            <w:tcW w:w="567" w:type="dxa"/>
            <w:vAlign w:val="center"/>
          </w:tcPr>
          <w:p w14:paraId="079B004D"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p>
        </w:tc>
        <w:tc>
          <w:tcPr>
            <w:tcW w:w="850" w:type="dxa"/>
            <w:vAlign w:val="center"/>
          </w:tcPr>
          <w:p w14:paraId="60673248" w14:textId="77777777" w:rsidR="006C77E1" w:rsidRPr="00746159" w:rsidRDefault="006C77E1" w:rsidP="005B02B2">
            <w:pPr>
              <w:spacing w:after="0" w:line="192" w:lineRule="auto"/>
              <w:jc w:val="center"/>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color w:val="000000" w:themeColor="text1"/>
                <w:sz w:val="24"/>
                <w:szCs w:val="24"/>
              </w:rPr>
              <w:t>10 điểm</w:t>
            </w:r>
          </w:p>
        </w:tc>
      </w:tr>
    </w:tbl>
    <w:p w14:paraId="7B231772" w14:textId="77777777" w:rsidR="00624ED8" w:rsidRDefault="00624ED8" w:rsidP="00624ED8">
      <w:pPr>
        <w:spacing w:after="0" w:line="192" w:lineRule="auto"/>
        <w:rPr>
          <w:rFonts w:ascii="Times New Roman" w:eastAsia="Times New Roman" w:hAnsi="Times New Roman" w:cs="Times New Roman"/>
          <w:color w:val="000000" w:themeColor="text1"/>
          <w:sz w:val="24"/>
          <w:szCs w:val="24"/>
        </w:rPr>
      </w:pPr>
    </w:p>
    <w:p w14:paraId="6F4BE313" w14:textId="55BE2876" w:rsidR="006C77E1" w:rsidRPr="00A558F9" w:rsidRDefault="006C77E1" w:rsidP="00624ED8">
      <w:pPr>
        <w:spacing w:after="0" w:line="192" w:lineRule="auto"/>
        <w:jc w:val="center"/>
        <w:rPr>
          <w:rFonts w:ascii="Times New Roman" w:eastAsia="Times New Roman" w:hAnsi="Times New Roman" w:cs="Times New Roman"/>
          <w:b/>
          <w:color w:val="000000" w:themeColor="text1"/>
          <w:sz w:val="28"/>
          <w:szCs w:val="28"/>
        </w:rPr>
      </w:pPr>
      <w:r w:rsidRPr="00A558F9">
        <w:rPr>
          <w:rFonts w:ascii="Times New Roman" w:eastAsia="Times New Roman" w:hAnsi="Times New Roman" w:cs="Times New Roman"/>
          <w:b/>
          <w:color w:val="000000" w:themeColor="text1"/>
          <w:sz w:val="28"/>
          <w:szCs w:val="28"/>
        </w:rPr>
        <w:t>HƯỚNG DẪN CHẤM</w:t>
      </w:r>
    </w:p>
    <w:p w14:paraId="4D535247" w14:textId="77777777" w:rsidR="006C77E1" w:rsidRPr="00A558F9" w:rsidRDefault="006C77E1" w:rsidP="000A2606">
      <w:pPr>
        <w:spacing w:after="0" w:line="192" w:lineRule="auto"/>
        <w:rPr>
          <w:rFonts w:ascii="Times New Roman" w:eastAsia="Times New Roman" w:hAnsi="Times New Roman" w:cs="Times New Roman"/>
          <w:b/>
          <w:color w:val="000000" w:themeColor="text1"/>
          <w:sz w:val="28"/>
          <w:szCs w:val="28"/>
        </w:rPr>
      </w:pPr>
      <w:r w:rsidRPr="00A558F9">
        <w:rPr>
          <w:rFonts w:ascii="Times New Roman" w:eastAsia="Times New Roman" w:hAnsi="Times New Roman" w:cs="Times New Roman"/>
          <w:b/>
          <w:color w:val="000000" w:themeColor="text1"/>
          <w:sz w:val="28"/>
          <w:szCs w:val="28"/>
        </w:rPr>
        <w:t>I. TRẮC NGHIỆM: mỗi câu đúng: 0,25 điểm</w:t>
      </w:r>
    </w:p>
    <w:p w14:paraId="108849BC" w14:textId="77777777" w:rsidR="00B46C46" w:rsidRPr="00A558F9" w:rsidRDefault="00B46C46" w:rsidP="000A2606">
      <w:pPr>
        <w:spacing w:after="0" w:line="192" w:lineRule="auto"/>
        <w:jc w:val="center"/>
        <w:rPr>
          <w:rFonts w:ascii="Times New Roman" w:hAnsi="Times New Roman" w:cs="Times New Roman"/>
          <w:b/>
          <w:color w:val="000000" w:themeColor="text1"/>
          <w:sz w:val="28"/>
          <w:szCs w:val="28"/>
        </w:rPr>
      </w:pPr>
      <w:r w:rsidRPr="00A558F9">
        <w:rPr>
          <w:rFonts w:ascii="Times New Roman" w:hAnsi="Times New Roman" w:cs="Times New Roman"/>
          <w:b/>
          <w:color w:val="000000" w:themeColor="text1"/>
          <w:sz w:val="28"/>
          <w:szCs w:val="28"/>
        </w:rPr>
        <w:t>TỔNG HỢP ĐÁP ÁN CÁC ĐỀ</w:t>
      </w:r>
    </w:p>
    <w:p w14:paraId="57815FE7" w14:textId="77777777" w:rsidR="00B46C46" w:rsidRPr="006605FD" w:rsidRDefault="00B46C46" w:rsidP="000A2606">
      <w:pPr>
        <w:spacing w:after="0" w:line="192" w:lineRule="auto"/>
        <w:rPr>
          <w:rFonts w:ascii="Times New Roman" w:hAnsi="Times New Roman" w:cs="Times New Roman"/>
          <w:b/>
          <w:color w:val="000000" w:themeColor="text1"/>
          <w:sz w:val="26"/>
          <w:szCs w:val="26"/>
        </w:rPr>
      </w:pPr>
      <w:r w:rsidRPr="006605FD">
        <w:rPr>
          <w:rFonts w:ascii="Times New Roman" w:hAnsi="Times New Roman" w:cs="Times New Roman"/>
          <w:b/>
          <w:color w:val="000000" w:themeColor="text1"/>
          <w:sz w:val="26"/>
          <w:szCs w:val="26"/>
        </w:rPr>
        <w:t>Đáp án đề 001:</w:t>
      </w:r>
    </w:p>
    <w:tbl>
      <w:tblPr>
        <w:tblStyle w:val="TableGrid"/>
        <w:tblW w:w="10748" w:type="dxa"/>
        <w:jc w:val="center"/>
        <w:tblCellMar>
          <w:left w:w="57" w:type="dxa"/>
          <w:right w:w="57" w:type="dxa"/>
        </w:tblCellMar>
        <w:tblLook w:val="04A0" w:firstRow="1" w:lastRow="0" w:firstColumn="1" w:lastColumn="0" w:noHBand="0" w:noVBand="1"/>
      </w:tblPr>
      <w:tblGrid>
        <w:gridCol w:w="541"/>
        <w:gridCol w:w="1620"/>
        <w:gridCol w:w="541"/>
        <w:gridCol w:w="1620"/>
        <w:gridCol w:w="541"/>
        <w:gridCol w:w="1622"/>
        <w:gridCol w:w="541"/>
        <w:gridCol w:w="1622"/>
        <w:gridCol w:w="541"/>
        <w:gridCol w:w="1622"/>
      </w:tblGrid>
      <w:tr w:rsidR="006C77E1" w:rsidRPr="006605FD" w14:paraId="41737D25" w14:textId="77777777" w:rsidTr="006605FD">
        <w:trPr>
          <w:jc w:val="center"/>
        </w:trPr>
        <w:tc>
          <w:tcPr>
            <w:tcW w:w="0" w:type="auto"/>
            <w:vAlign w:val="center"/>
          </w:tcPr>
          <w:p w14:paraId="1948FA03"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0" w:type="dxa"/>
            <w:vAlign w:val="center"/>
          </w:tcPr>
          <w:p w14:paraId="1FABF772"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541" w:type="dxa"/>
            <w:vAlign w:val="center"/>
          </w:tcPr>
          <w:p w14:paraId="2340864A"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545" w:type="dxa"/>
            <w:vAlign w:val="center"/>
          </w:tcPr>
          <w:p w14:paraId="7D6C8F5C"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48C4AB64"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3BEFF59E"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7FAE8383"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64F845FA"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23A17EBC"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2" w:type="dxa"/>
            <w:vAlign w:val="center"/>
          </w:tcPr>
          <w:p w14:paraId="0587AFE4" w14:textId="77777777" w:rsidR="00B46C46" w:rsidRPr="006605FD" w:rsidRDefault="00B46C46" w:rsidP="000A2606">
            <w:pPr>
              <w:spacing w:line="192"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r>
      <w:tr w:rsidR="006C77E1" w:rsidRPr="006605FD" w14:paraId="7C79CDC0" w14:textId="77777777" w:rsidTr="006605FD">
        <w:trPr>
          <w:jc w:val="center"/>
        </w:trPr>
        <w:tc>
          <w:tcPr>
            <w:tcW w:w="0" w:type="auto"/>
            <w:vAlign w:val="center"/>
          </w:tcPr>
          <w:p w14:paraId="0694BA94"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w:t>
            </w:r>
          </w:p>
        </w:tc>
        <w:tc>
          <w:tcPr>
            <w:tcW w:w="1620" w:type="dxa"/>
            <w:vAlign w:val="center"/>
          </w:tcPr>
          <w:p w14:paraId="12C673D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B90F36E" wp14:editId="32D7A139">
                  <wp:extent cx="956733" cy="222250"/>
                  <wp:effectExtent l="0" t="0" r="0" b="635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6256E22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7</w:t>
            </w:r>
          </w:p>
        </w:tc>
        <w:tc>
          <w:tcPr>
            <w:tcW w:w="1545" w:type="dxa"/>
            <w:vAlign w:val="center"/>
          </w:tcPr>
          <w:p w14:paraId="3A2F1DA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550CEAB" wp14:editId="58152A1F">
                  <wp:extent cx="956733" cy="222250"/>
                  <wp:effectExtent l="0" t="0" r="0" b="635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3C926D6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12</w:t>
            </w:r>
          </w:p>
        </w:tc>
        <w:tc>
          <w:tcPr>
            <w:tcW w:w="0" w:type="auto"/>
            <w:vAlign w:val="center"/>
          </w:tcPr>
          <w:p w14:paraId="587D114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EFDC359" wp14:editId="283C103D">
                  <wp:extent cx="957792" cy="222250"/>
                  <wp:effectExtent l="0" t="0" r="0" b="6350"/>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10C44A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18</w:t>
            </w:r>
          </w:p>
        </w:tc>
        <w:tc>
          <w:tcPr>
            <w:tcW w:w="0" w:type="auto"/>
            <w:vAlign w:val="center"/>
          </w:tcPr>
          <w:p w14:paraId="5EB2AA89"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347C503" wp14:editId="135DB732">
                  <wp:extent cx="957792" cy="222250"/>
                  <wp:effectExtent l="0" t="0" r="0" b="6350"/>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07452AE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23</w:t>
            </w:r>
          </w:p>
        </w:tc>
        <w:tc>
          <w:tcPr>
            <w:tcW w:w="1622" w:type="dxa"/>
            <w:vAlign w:val="center"/>
          </w:tcPr>
          <w:p w14:paraId="038ABCC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D49A7FF" wp14:editId="5DBEA944">
                  <wp:extent cx="957792" cy="222250"/>
                  <wp:effectExtent l="0" t="0" r="0" b="6350"/>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67B4C415" w14:textId="77777777" w:rsidTr="006605FD">
        <w:trPr>
          <w:jc w:val="center"/>
        </w:trPr>
        <w:tc>
          <w:tcPr>
            <w:tcW w:w="0" w:type="auto"/>
            <w:vAlign w:val="center"/>
          </w:tcPr>
          <w:p w14:paraId="67D7315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w:t>
            </w:r>
          </w:p>
        </w:tc>
        <w:tc>
          <w:tcPr>
            <w:tcW w:w="1620" w:type="dxa"/>
            <w:vAlign w:val="center"/>
          </w:tcPr>
          <w:p w14:paraId="458BBFE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670886A" wp14:editId="562E4E3B">
                  <wp:extent cx="956733" cy="222250"/>
                  <wp:effectExtent l="0" t="0" r="0" b="635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1D4EB63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8</w:t>
            </w:r>
          </w:p>
        </w:tc>
        <w:tc>
          <w:tcPr>
            <w:tcW w:w="1545" w:type="dxa"/>
            <w:vAlign w:val="center"/>
          </w:tcPr>
          <w:p w14:paraId="6FB17B5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97C13DC" wp14:editId="3812C460">
                  <wp:extent cx="956733" cy="22225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06D612F3"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13</w:t>
            </w:r>
          </w:p>
        </w:tc>
        <w:tc>
          <w:tcPr>
            <w:tcW w:w="0" w:type="auto"/>
            <w:vAlign w:val="center"/>
          </w:tcPr>
          <w:p w14:paraId="5DA1B37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3046E77" wp14:editId="1C0EB209">
                  <wp:extent cx="957792" cy="222250"/>
                  <wp:effectExtent l="0" t="0" r="0" b="6350"/>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1F6DD49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19</w:t>
            </w:r>
          </w:p>
        </w:tc>
        <w:tc>
          <w:tcPr>
            <w:tcW w:w="0" w:type="auto"/>
            <w:vAlign w:val="center"/>
          </w:tcPr>
          <w:p w14:paraId="5382475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AD0BED6" wp14:editId="35360118">
                  <wp:extent cx="957792" cy="222250"/>
                  <wp:effectExtent l="0" t="0" r="0" b="6350"/>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7F82A0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24</w:t>
            </w:r>
          </w:p>
        </w:tc>
        <w:tc>
          <w:tcPr>
            <w:tcW w:w="1622" w:type="dxa"/>
            <w:vAlign w:val="center"/>
          </w:tcPr>
          <w:p w14:paraId="167027D5"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3D4B82D" wp14:editId="42AA9AF9">
                  <wp:extent cx="957792" cy="222250"/>
                  <wp:effectExtent l="0" t="0" r="0" b="6350"/>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13AA8893" w14:textId="77777777" w:rsidTr="006605FD">
        <w:trPr>
          <w:jc w:val="center"/>
        </w:trPr>
        <w:tc>
          <w:tcPr>
            <w:tcW w:w="0" w:type="auto"/>
            <w:vAlign w:val="center"/>
          </w:tcPr>
          <w:p w14:paraId="1CD3523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3</w:t>
            </w:r>
          </w:p>
        </w:tc>
        <w:tc>
          <w:tcPr>
            <w:tcW w:w="1620" w:type="dxa"/>
            <w:vAlign w:val="center"/>
          </w:tcPr>
          <w:p w14:paraId="7204DF3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608096B" wp14:editId="1D5E01E0">
                  <wp:extent cx="956733" cy="222250"/>
                  <wp:effectExtent l="0" t="0" r="0" b="635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3FF52544"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9</w:t>
            </w:r>
          </w:p>
        </w:tc>
        <w:tc>
          <w:tcPr>
            <w:tcW w:w="1545" w:type="dxa"/>
            <w:vAlign w:val="center"/>
          </w:tcPr>
          <w:p w14:paraId="3AA37027"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A7AA419" wp14:editId="0DF635FE">
                  <wp:extent cx="956733" cy="222250"/>
                  <wp:effectExtent l="0" t="0" r="0" b="635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2B1268D4"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14</w:t>
            </w:r>
          </w:p>
        </w:tc>
        <w:tc>
          <w:tcPr>
            <w:tcW w:w="0" w:type="auto"/>
            <w:vAlign w:val="center"/>
          </w:tcPr>
          <w:p w14:paraId="7C4C4CA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981FBC2" wp14:editId="4AA41AF1">
                  <wp:extent cx="957792" cy="222250"/>
                  <wp:effectExtent l="0" t="0" r="0" b="6350"/>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16249E7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20</w:t>
            </w:r>
          </w:p>
        </w:tc>
        <w:tc>
          <w:tcPr>
            <w:tcW w:w="0" w:type="auto"/>
            <w:vAlign w:val="center"/>
          </w:tcPr>
          <w:p w14:paraId="15E1381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4AA64BF" wp14:editId="67E7BB04">
                  <wp:extent cx="957792" cy="222250"/>
                  <wp:effectExtent l="0" t="0" r="0" b="6350"/>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7C31AEE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25</w:t>
            </w:r>
          </w:p>
        </w:tc>
        <w:tc>
          <w:tcPr>
            <w:tcW w:w="1622" w:type="dxa"/>
            <w:vAlign w:val="center"/>
          </w:tcPr>
          <w:p w14:paraId="190FF15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FFE7B2B" wp14:editId="20C7FDFC">
                  <wp:extent cx="957792" cy="222250"/>
                  <wp:effectExtent l="0" t="0" r="0" b="6350"/>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14F38845" w14:textId="77777777" w:rsidTr="006605FD">
        <w:trPr>
          <w:jc w:val="center"/>
        </w:trPr>
        <w:tc>
          <w:tcPr>
            <w:tcW w:w="0" w:type="auto"/>
            <w:vAlign w:val="center"/>
          </w:tcPr>
          <w:p w14:paraId="10462D7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4</w:t>
            </w:r>
          </w:p>
        </w:tc>
        <w:tc>
          <w:tcPr>
            <w:tcW w:w="1620" w:type="dxa"/>
            <w:vAlign w:val="center"/>
          </w:tcPr>
          <w:p w14:paraId="6F4A312C"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3676C76" wp14:editId="21B8C263">
                  <wp:extent cx="956733" cy="222250"/>
                  <wp:effectExtent l="0" t="0" r="0" b="635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0C4D5F1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10</w:t>
            </w:r>
          </w:p>
        </w:tc>
        <w:tc>
          <w:tcPr>
            <w:tcW w:w="1545" w:type="dxa"/>
            <w:vAlign w:val="center"/>
          </w:tcPr>
          <w:p w14:paraId="0F46DEB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806096F" wp14:editId="2AA4CD61">
                  <wp:extent cx="956733" cy="222250"/>
                  <wp:effectExtent l="0" t="0" r="0" b="635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2CDBAE2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15</w:t>
            </w:r>
          </w:p>
        </w:tc>
        <w:tc>
          <w:tcPr>
            <w:tcW w:w="0" w:type="auto"/>
            <w:vAlign w:val="center"/>
          </w:tcPr>
          <w:p w14:paraId="02B528E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F67C4DA" wp14:editId="1AF7A508">
                  <wp:extent cx="957792" cy="222250"/>
                  <wp:effectExtent l="0" t="0" r="0" b="6350"/>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7AEEB66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21</w:t>
            </w:r>
          </w:p>
        </w:tc>
        <w:tc>
          <w:tcPr>
            <w:tcW w:w="0" w:type="auto"/>
            <w:vAlign w:val="center"/>
          </w:tcPr>
          <w:p w14:paraId="32D865C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982E279" wp14:editId="1D370923">
                  <wp:extent cx="957792" cy="222250"/>
                  <wp:effectExtent l="0" t="0" r="0" b="6350"/>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2C4BA3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26</w:t>
            </w:r>
          </w:p>
        </w:tc>
        <w:tc>
          <w:tcPr>
            <w:tcW w:w="1622" w:type="dxa"/>
            <w:vAlign w:val="center"/>
          </w:tcPr>
          <w:p w14:paraId="40298C2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3663AA3" wp14:editId="63E45E86">
                  <wp:extent cx="957792" cy="222250"/>
                  <wp:effectExtent l="0" t="0" r="0" b="6350"/>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0C4876E4" w14:textId="77777777" w:rsidTr="006605FD">
        <w:trPr>
          <w:jc w:val="center"/>
        </w:trPr>
        <w:tc>
          <w:tcPr>
            <w:tcW w:w="0" w:type="auto"/>
            <w:vAlign w:val="center"/>
          </w:tcPr>
          <w:p w14:paraId="5DBF8473"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5</w:t>
            </w:r>
          </w:p>
        </w:tc>
        <w:tc>
          <w:tcPr>
            <w:tcW w:w="1620" w:type="dxa"/>
            <w:vAlign w:val="center"/>
          </w:tcPr>
          <w:p w14:paraId="1749114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B0B1651" wp14:editId="036400E3">
                  <wp:extent cx="956733" cy="222250"/>
                  <wp:effectExtent l="0" t="0" r="0" b="635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6927F6E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11</w:t>
            </w:r>
          </w:p>
        </w:tc>
        <w:tc>
          <w:tcPr>
            <w:tcW w:w="1545" w:type="dxa"/>
            <w:vAlign w:val="center"/>
          </w:tcPr>
          <w:p w14:paraId="3D36F0C7"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E82C7AD" wp14:editId="6A330F10">
                  <wp:extent cx="956733" cy="222250"/>
                  <wp:effectExtent l="0" t="0" r="0" b="635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FBFD05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16</w:t>
            </w:r>
          </w:p>
        </w:tc>
        <w:tc>
          <w:tcPr>
            <w:tcW w:w="0" w:type="auto"/>
            <w:vAlign w:val="center"/>
          </w:tcPr>
          <w:p w14:paraId="7CA98A5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3D5C323" wp14:editId="7AABE5E3">
                  <wp:extent cx="957792" cy="222250"/>
                  <wp:effectExtent l="0" t="0" r="0" b="6350"/>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0F2C8CD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22</w:t>
            </w:r>
          </w:p>
        </w:tc>
        <w:tc>
          <w:tcPr>
            <w:tcW w:w="0" w:type="auto"/>
            <w:vAlign w:val="center"/>
          </w:tcPr>
          <w:p w14:paraId="3B22C86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F9F1CF1" wp14:editId="06261D8D">
                  <wp:extent cx="957792" cy="222250"/>
                  <wp:effectExtent l="0" t="0" r="0" b="6350"/>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06DE94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27</w:t>
            </w:r>
          </w:p>
        </w:tc>
        <w:tc>
          <w:tcPr>
            <w:tcW w:w="1622" w:type="dxa"/>
            <w:vAlign w:val="center"/>
          </w:tcPr>
          <w:p w14:paraId="539B6A4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F484F15" wp14:editId="140EE6EC">
                  <wp:extent cx="957792" cy="222250"/>
                  <wp:effectExtent l="0" t="0" r="0" b="6350"/>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6421B7C0" w14:textId="77777777" w:rsidTr="006605FD">
        <w:trPr>
          <w:jc w:val="center"/>
        </w:trPr>
        <w:tc>
          <w:tcPr>
            <w:tcW w:w="0" w:type="auto"/>
            <w:vAlign w:val="center"/>
          </w:tcPr>
          <w:p w14:paraId="5305C78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6</w:t>
            </w:r>
          </w:p>
        </w:tc>
        <w:tc>
          <w:tcPr>
            <w:tcW w:w="1620" w:type="dxa"/>
            <w:vAlign w:val="center"/>
          </w:tcPr>
          <w:p w14:paraId="1FC4FA9C"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ABD9CD1" wp14:editId="7735B06D">
                  <wp:extent cx="956733" cy="222250"/>
                  <wp:effectExtent l="0" t="0" r="0" b="635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tcPr>
          <w:p w14:paraId="62CF07B7"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1545" w:type="dxa"/>
          </w:tcPr>
          <w:p w14:paraId="3B67D78A"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19C49DB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17</w:t>
            </w:r>
          </w:p>
        </w:tc>
        <w:tc>
          <w:tcPr>
            <w:tcW w:w="0" w:type="auto"/>
            <w:vAlign w:val="center"/>
          </w:tcPr>
          <w:p w14:paraId="26E3C52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1BE2FC5" wp14:editId="583B813D">
                  <wp:extent cx="957792" cy="222250"/>
                  <wp:effectExtent l="0" t="0" r="0" b="6350"/>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14:paraId="0B106309"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0EB40446"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2B14A72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28</w:t>
            </w:r>
          </w:p>
        </w:tc>
        <w:tc>
          <w:tcPr>
            <w:tcW w:w="1622" w:type="dxa"/>
            <w:vAlign w:val="center"/>
          </w:tcPr>
          <w:p w14:paraId="525D661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DD9F7D8" wp14:editId="2E060EE2">
                  <wp:extent cx="957792" cy="222250"/>
                  <wp:effectExtent l="0" t="0" r="0" b="6350"/>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14:paraId="3261852D" w14:textId="77777777" w:rsidR="00B46C46" w:rsidRPr="006605FD" w:rsidRDefault="00B46C46" w:rsidP="00624ED8">
      <w:pPr>
        <w:spacing w:after="0" w:line="216" w:lineRule="auto"/>
        <w:rPr>
          <w:rFonts w:ascii="Times New Roman" w:hAnsi="Times New Roman" w:cs="Times New Roman"/>
          <w:b/>
          <w:color w:val="000000" w:themeColor="text1"/>
          <w:sz w:val="26"/>
          <w:szCs w:val="26"/>
        </w:rPr>
      </w:pPr>
      <w:r w:rsidRPr="006605FD">
        <w:rPr>
          <w:rFonts w:ascii="Times New Roman" w:hAnsi="Times New Roman" w:cs="Times New Roman"/>
          <w:b/>
          <w:color w:val="000000" w:themeColor="text1"/>
          <w:sz w:val="26"/>
          <w:szCs w:val="26"/>
        </w:rPr>
        <w:t>Đáp án đề 002:</w:t>
      </w:r>
    </w:p>
    <w:tbl>
      <w:tblPr>
        <w:tblStyle w:val="TableGrid"/>
        <w:tblW w:w="10910" w:type="dxa"/>
        <w:jc w:val="center"/>
        <w:tblCellMar>
          <w:left w:w="57" w:type="dxa"/>
          <w:right w:w="57" w:type="dxa"/>
        </w:tblCellMar>
        <w:tblLook w:val="04A0" w:firstRow="1" w:lastRow="0" w:firstColumn="1" w:lastColumn="0" w:noHBand="0" w:noVBand="1"/>
      </w:tblPr>
      <w:tblGrid>
        <w:gridCol w:w="576"/>
        <w:gridCol w:w="1620"/>
        <w:gridCol w:w="545"/>
        <w:gridCol w:w="1635"/>
        <w:gridCol w:w="546"/>
        <w:gridCol w:w="1637"/>
        <w:gridCol w:w="546"/>
        <w:gridCol w:w="1637"/>
        <w:gridCol w:w="546"/>
        <w:gridCol w:w="1622"/>
      </w:tblGrid>
      <w:tr w:rsidR="006C77E1" w:rsidRPr="006605FD" w14:paraId="724C2FD1" w14:textId="77777777" w:rsidTr="006605FD">
        <w:trPr>
          <w:jc w:val="center"/>
        </w:trPr>
        <w:tc>
          <w:tcPr>
            <w:tcW w:w="577" w:type="dxa"/>
            <w:vAlign w:val="center"/>
          </w:tcPr>
          <w:p w14:paraId="623ED70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0" w:type="dxa"/>
            <w:vAlign w:val="center"/>
          </w:tcPr>
          <w:p w14:paraId="1FCD076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17A1FA0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3C01787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1F77679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42CDD71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6DC1288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263DA6F4"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263AB0B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541" w:type="dxa"/>
            <w:vAlign w:val="center"/>
          </w:tcPr>
          <w:p w14:paraId="349925C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r>
      <w:tr w:rsidR="006C77E1" w:rsidRPr="006605FD" w14:paraId="77A06C71" w14:textId="77777777" w:rsidTr="006605FD">
        <w:trPr>
          <w:jc w:val="center"/>
        </w:trPr>
        <w:tc>
          <w:tcPr>
            <w:tcW w:w="577" w:type="dxa"/>
            <w:vAlign w:val="center"/>
          </w:tcPr>
          <w:p w14:paraId="6FD358E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w:t>
            </w:r>
          </w:p>
        </w:tc>
        <w:tc>
          <w:tcPr>
            <w:tcW w:w="1620" w:type="dxa"/>
            <w:vAlign w:val="center"/>
          </w:tcPr>
          <w:p w14:paraId="1A06E9B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975BFDB" wp14:editId="754E0088">
                  <wp:extent cx="956733" cy="222250"/>
                  <wp:effectExtent l="0" t="0" r="0" b="6350"/>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1641E4A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7</w:t>
            </w:r>
          </w:p>
        </w:tc>
        <w:tc>
          <w:tcPr>
            <w:tcW w:w="0" w:type="auto"/>
            <w:vAlign w:val="center"/>
          </w:tcPr>
          <w:p w14:paraId="78EECC1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C7768A7" wp14:editId="1BF6A344">
                  <wp:extent cx="956733" cy="222250"/>
                  <wp:effectExtent l="0" t="0" r="0" b="6350"/>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C176E6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12</w:t>
            </w:r>
          </w:p>
        </w:tc>
        <w:tc>
          <w:tcPr>
            <w:tcW w:w="0" w:type="auto"/>
            <w:vAlign w:val="center"/>
          </w:tcPr>
          <w:p w14:paraId="29F2871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FE21DF3" wp14:editId="00A3E09A">
                  <wp:extent cx="957792" cy="222250"/>
                  <wp:effectExtent l="0" t="0" r="0" b="6350"/>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835169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18</w:t>
            </w:r>
          </w:p>
        </w:tc>
        <w:tc>
          <w:tcPr>
            <w:tcW w:w="0" w:type="auto"/>
            <w:vAlign w:val="center"/>
          </w:tcPr>
          <w:p w14:paraId="07B11A5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9EC27F2" wp14:editId="63C54B00">
                  <wp:extent cx="957792" cy="222250"/>
                  <wp:effectExtent l="0" t="0" r="0" b="6350"/>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04B5F6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23</w:t>
            </w:r>
          </w:p>
        </w:tc>
        <w:tc>
          <w:tcPr>
            <w:tcW w:w="1541" w:type="dxa"/>
            <w:vAlign w:val="center"/>
          </w:tcPr>
          <w:p w14:paraId="5696F0C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2DB2D69" wp14:editId="4D69CE3D">
                  <wp:extent cx="957792" cy="222250"/>
                  <wp:effectExtent l="0" t="0" r="0" b="6350"/>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76650A8F" w14:textId="77777777" w:rsidTr="006605FD">
        <w:trPr>
          <w:jc w:val="center"/>
        </w:trPr>
        <w:tc>
          <w:tcPr>
            <w:tcW w:w="577" w:type="dxa"/>
            <w:vAlign w:val="center"/>
          </w:tcPr>
          <w:p w14:paraId="606D1CF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w:t>
            </w:r>
          </w:p>
        </w:tc>
        <w:tc>
          <w:tcPr>
            <w:tcW w:w="1620" w:type="dxa"/>
            <w:vAlign w:val="center"/>
          </w:tcPr>
          <w:p w14:paraId="54FC26FC"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F19E3BB" wp14:editId="4F427A83">
                  <wp:extent cx="956733" cy="222250"/>
                  <wp:effectExtent l="0" t="0" r="0" b="6350"/>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8707EC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8</w:t>
            </w:r>
          </w:p>
        </w:tc>
        <w:tc>
          <w:tcPr>
            <w:tcW w:w="0" w:type="auto"/>
            <w:vAlign w:val="center"/>
          </w:tcPr>
          <w:p w14:paraId="3EBD052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462DDEA" wp14:editId="1FE82A2F">
                  <wp:extent cx="956733" cy="222250"/>
                  <wp:effectExtent l="0" t="0" r="0" b="6350"/>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47B164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13</w:t>
            </w:r>
          </w:p>
        </w:tc>
        <w:tc>
          <w:tcPr>
            <w:tcW w:w="0" w:type="auto"/>
            <w:vAlign w:val="center"/>
          </w:tcPr>
          <w:p w14:paraId="3112D10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8A70E30" wp14:editId="2BD81B5C">
                  <wp:extent cx="957792" cy="222250"/>
                  <wp:effectExtent l="0" t="0" r="0" b="6350"/>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9EAB42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19</w:t>
            </w:r>
          </w:p>
        </w:tc>
        <w:tc>
          <w:tcPr>
            <w:tcW w:w="0" w:type="auto"/>
            <w:vAlign w:val="center"/>
          </w:tcPr>
          <w:p w14:paraId="7C0EA44B"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C9E5CAF" wp14:editId="02566B43">
                  <wp:extent cx="957792" cy="222250"/>
                  <wp:effectExtent l="0" t="0" r="0" b="6350"/>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8C1C6C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24</w:t>
            </w:r>
          </w:p>
        </w:tc>
        <w:tc>
          <w:tcPr>
            <w:tcW w:w="1541" w:type="dxa"/>
            <w:vAlign w:val="center"/>
          </w:tcPr>
          <w:p w14:paraId="1CF4CCE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85D99F8" wp14:editId="49E89484">
                  <wp:extent cx="957792" cy="222250"/>
                  <wp:effectExtent l="0" t="0" r="0" b="6350"/>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4B8ABC51" w14:textId="77777777" w:rsidTr="006605FD">
        <w:trPr>
          <w:jc w:val="center"/>
        </w:trPr>
        <w:tc>
          <w:tcPr>
            <w:tcW w:w="577" w:type="dxa"/>
            <w:vAlign w:val="center"/>
          </w:tcPr>
          <w:p w14:paraId="1D5317F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3</w:t>
            </w:r>
          </w:p>
        </w:tc>
        <w:tc>
          <w:tcPr>
            <w:tcW w:w="1620" w:type="dxa"/>
            <w:vAlign w:val="center"/>
          </w:tcPr>
          <w:p w14:paraId="17CA6C7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A965920" wp14:editId="74E62445">
                  <wp:extent cx="956733" cy="222250"/>
                  <wp:effectExtent l="0" t="0" r="0" b="6350"/>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4BAFEAF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9</w:t>
            </w:r>
          </w:p>
        </w:tc>
        <w:tc>
          <w:tcPr>
            <w:tcW w:w="0" w:type="auto"/>
            <w:vAlign w:val="center"/>
          </w:tcPr>
          <w:p w14:paraId="36D70357"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C0A70D0" wp14:editId="7796BE3D">
                  <wp:extent cx="956733" cy="222250"/>
                  <wp:effectExtent l="0" t="0" r="0" b="6350"/>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1A7FE1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14</w:t>
            </w:r>
          </w:p>
        </w:tc>
        <w:tc>
          <w:tcPr>
            <w:tcW w:w="0" w:type="auto"/>
            <w:vAlign w:val="center"/>
          </w:tcPr>
          <w:p w14:paraId="54CC92B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D0D32D4" wp14:editId="2E63D4D8">
                  <wp:extent cx="957792" cy="222250"/>
                  <wp:effectExtent l="0" t="0" r="0" b="6350"/>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7269F1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20</w:t>
            </w:r>
          </w:p>
        </w:tc>
        <w:tc>
          <w:tcPr>
            <w:tcW w:w="0" w:type="auto"/>
            <w:vAlign w:val="center"/>
          </w:tcPr>
          <w:p w14:paraId="2FB269A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6E9369D" wp14:editId="7BE0FE32">
                  <wp:extent cx="957792" cy="222250"/>
                  <wp:effectExtent l="0" t="0" r="0" b="6350"/>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A8B46B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25</w:t>
            </w:r>
          </w:p>
        </w:tc>
        <w:tc>
          <w:tcPr>
            <w:tcW w:w="1541" w:type="dxa"/>
            <w:vAlign w:val="center"/>
          </w:tcPr>
          <w:p w14:paraId="7C25A729"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184CA37" wp14:editId="5E4E51CE">
                  <wp:extent cx="957792" cy="222250"/>
                  <wp:effectExtent l="0" t="0" r="0" b="6350"/>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18852783" w14:textId="77777777" w:rsidTr="006605FD">
        <w:trPr>
          <w:jc w:val="center"/>
        </w:trPr>
        <w:tc>
          <w:tcPr>
            <w:tcW w:w="577" w:type="dxa"/>
            <w:vAlign w:val="center"/>
          </w:tcPr>
          <w:p w14:paraId="246742F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4</w:t>
            </w:r>
          </w:p>
        </w:tc>
        <w:tc>
          <w:tcPr>
            <w:tcW w:w="1620" w:type="dxa"/>
            <w:vAlign w:val="center"/>
          </w:tcPr>
          <w:p w14:paraId="2881123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DA54405" wp14:editId="482F669B">
                  <wp:extent cx="956733" cy="222250"/>
                  <wp:effectExtent l="0" t="0" r="0" b="6350"/>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AA5887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10</w:t>
            </w:r>
          </w:p>
        </w:tc>
        <w:tc>
          <w:tcPr>
            <w:tcW w:w="0" w:type="auto"/>
            <w:vAlign w:val="center"/>
          </w:tcPr>
          <w:p w14:paraId="3B7078E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D802CA3" wp14:editId="193D4B60">
                  <wp:extent cx="956733" cy="222250"/>
                  <wp:effectExtent l="0" t="0" r="0" b="6350"/>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4DAD03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15</w:t>
            </w:r>
          </w:p>
        </w:tc>
        <w:tc>
          <w:tcPr>
            <w:tcW w:w="0" w:type="auto"/>
            <w:vAlign w:val="center"/>
          </w:tcPr>
          <w:p w14:paraId="3972C4D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F815367" wp14:editId="7F6972BA">
                  <wp:extent cx="957792" cy="222250"/>
                  <wp:effectExtent l="0" t="0" r="0" b="6350"/>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02F562E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21</w:t>
            </w:r>
          </w:p>
        </w:tc>
        <w:tc>
          <w:tcPr>
            <w:tcW w:w="0" w:type="auto"/>
            <w:vAlign w:val="center"/>
          </w:tcPr>
          <w:p w14:paraId="1AE06E7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B634162" wp14:editId="79D01128">
                  <wp:extent cx="957792" cy="222250"/>
                  <wp:effectExtent l="0" t="0" r="0" b="6350"/>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2EF9D12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26</w:t>
            </w:r>
          </w:p>
        </w:tc>
        <w:tc>
          <w:tcPr>
            <w:tcW w:w="1541" w:type="dxa"/>
            <w:vAlign w:val="center"/>
          </w:tcPr>
          <w:p w14:paraId="40DA79F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E2F3374" wp14:editId="33D5AFCD">
                  <wp:extent cx="957792" cy="222250"/>
                  <wp:effectExtent l="0" t="0" r="0" b="6350"/>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05DF0922" w14:textId="77777777" w:rsidTr="006605FD">
        <w:trPr>
          <w:jc w:val="center"/>
        </w:trPr>
        <w:tc>
          <w:tcPr>
            <w:tcW w:w="577" w:type="dxa"/>
            <w:vAlign w:val="center"/>
          </w:tcPr>
          <w:p w14:paraId="474983F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5</w:t>
            </w:r>
          </w:p>
        </w:tc>
        <w:tc>
          <w:tcPr>
            <w:tcW w:w="1620" w:type="dxa"/>
            <w:vAlign w:val="center"/>
          </w:tcPr>
          <w:p w14:paraId="6A58571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7C609F7" wp14:editId="73790EEF">
                  <wp:extent cx="956733" cy="222250"/>
                  <wp:effectExtent l="0" t="0" r="0" b="6350"/>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5A13298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11</w:t>
            </w:r>
          </w:p>
        </w:tc>
        <w:tc>
          <w:tcPr>
            <w:tcW w:w="0" w:type="auto"/>
            <w:vAlign w:val="center"/>
          </w:tcPr>
          <w:p w14:paraId="2C2D4E7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63EEE99" wp14:editId="37541C27">
                  <wp:extent cx="956733" cy="222250"/>
                  <wp:effectExtent l="0" t="0" r="0" b="6350"/>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12872C3"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16</w:t>
            </w:r>
          </w:p>
        </w:tc>
        <w:tc>
          <w:tcPr>
            <w:tcW w:w="0" w:type="auto"/>
            <w:vAlign w:val="center"/>
          </w:tcPr>
          <w:p w14:paraId="67C797E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0C8E354" wp14:editId="25C5DB38">
                  <wp:extent cx="957792" cy="222250"/>
                  <wp:effectExtent l="0" t="0" r="0" b="6350"/>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F1A61E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22</w:t>
            </w:r>
          </w:p>
        </w:tc>
        <w:tc>
          <w:tcPr>
            <w:tcW w:w="0" w:type="auto"/>
            <w:vAlign w:val="center"/>
          </w:tcPr>
          <w:p w14:paraId="622C0DC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277B4AF" wp14:editId="355B6009">
                  <wp:extent cx="957792" cy="222250"/>
                  <wp:effectExtent l="0" t="0" r="0" b="6350"/>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F1A549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27</w:t>
            </w:r>
          </w:p>
        </w:tc>
        <w:tc>
          <w:tcPr>
            <w:tcW w:w="1541" w:type="dxa"/>
            <w:vAlign w:val="center"/>
          </w:tcPr>
          <w:p w14:paraId="402C7DB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D801788" wp14:editId="06138338">
                  <wp:extent cx="957792" cy="222250"/>
                  <wp:effectExtent l="0" t="0" r="0" b="6350"/>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6E48D6A7" w14:textId="77777777" w:rsidTr="006605FD">
        <w:trPr>
          <w:jc w:val="center"/>
        </w:trPr>
        <w:tc>
          <w:tcPr>
            <w:tcW w:w="577" w:type="dxa"/>
            <w:vAlign w:val="center"/>
          </w:tcPr>
          <w:p w14:paraId="586E0D4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6</w:t>
            </w:r>
          </w:p>
        </w:tc>
        <w:tc>
          <w:tcPr>
            <w:tcW w:w="1620" w:type="dxa"/>
            <w:vAlign w:val="center"/>
          </w:tcPr>
          <w:p w14:paraId="11014CC5"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59DA169" wp14:editId="7B45F71B">
                  <wp:extent cx="956733" cy="222250"/>
                  <wp:effectExtent l="0" t="0" r="0" b="6350"/>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14:paraId="79EAD676"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41327636"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47EDCD8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17</w:t>
            </w:r>
          </w:p>
        </w:tc>
        <w:tc>
          <w:tcPr>
            <w:tcW w:w="0" w:type="auto"/>
            <w:vAlign w:val="center"/>
          </w:tcPr>
          <w:p w14:paraId="08F1D08B"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625CF54" wp14:editId="338FA18F">
                  <wp:extent cx="957792" cy="222250"/>
                  <wp:effectExtent l="0" t="0" r="0" b="6350"/>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14:paraId="3FDA0F95"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2B948B9D"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7CBCE09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28</w:t>
            </w:r>
          </w:p>
        </w:tc>
        <w:tc>
          <w:tcPr>
            <w:tcW w:w="1541" w:type="dxa"/>
            <w:vAlign w:val="center"/>
          </w:tcPr>
          <w:p w14:paraId="750224C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835AED6" wp14:editId="2E8110F3">
                  <wp:extent cx="957792" cy="222250"/>
                  <wp:effectExtent l="0" t="0" r="0" b="6350"/>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14:paraId="22E57E36" w14:textId="77777777" w:rsidR="00B46C46" w:rsidRPr="006605FD" w:rsidRDefault="00B46C46" w:rsidP="00624ED8">
      <w:pPr>
        <w:spacing w:after="0" w:line="216" w:lineRule="auto"/>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Đáp án đề 003:</w:t>
      </w:r>
    </w:p>
    <w:tbl>
      <w:tblPr>
        <w:tblStyle w:val="TableGrid"/>
        <w:tblW w:w="10343" w:type="dxa"/>
        <w:jc w:val="center"/>
        <w:tblCellMar>
          <w:left w:w="57" w:type="dxa"/>
          <w:right w:w="57" w:type="dxa"/>
        </w:tblCellMar>
        <w:tblLook w:val="04A0" w:firstRow="1" w:lastRow="0" w:firstColumn="1" w:lastColumn="0" w:noHBand="0" w:noVBand="1"/>
      </w:tblPr>
      <w:tblGrid>
        <w:gridCol w:w="541"/>
        <w:gridCol w:w="1620"/>
        <w:gridCol w:w="541"/>
        <w:gridCol w:w="1620"/>
        <w:gridCol w:w="541"/>
        <w:gridCol w:w="1622"/>
        <w:gridCol w:w="541"/>
        <w:gridCol w:w="1622"/>
        <w:gridCol w:w="541"/>
        <w:gridCol w:w="1622"/>
      </w:tblGrid>
      <w:tr w:rsidR="006C77E1" w:rsidRPr="006605FD" w14:paraId="0D23AA27" w14:textId="77777777" w:rsidTr="009F7169">
        <w:trPr>
          <w:jc w:val="center"/>
        </w:trPr>
        <w:tc>
          <w:tcPr>
            <w:tcW w:w="0" w:type="auto"/>
            <w:vAlign w:val="center"/>
          </w:tcPr>
          <w:p w14:paraId="59279E4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5FF000A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1554FD7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788CF4C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52967C3C"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7228E7D4"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2652AEA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4D02C8E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7EE150E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4" w:type="dxa"/>
            <w:vAlign w:val="center"/>
          </w:tcPr>
          <w:p w14:paraId="24E8AC3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r>
      <w:tr w:rsidR="006C77E1" w:rsidRPr="006605FD" w14:paraId="5E49CF52" w14:textId="77777777" w:rsidTr="009F7169">
        <w:trPr>
          <w:jc w:val="center"/>
        </w:trPr>
        <w:tc>
          <w:tcPr>
            <w:tcW w:w="0" w:type="auto"/>
            <w:vAlign w:val="center"/>
          </w:tcPr>
          <w:p w14:paraId="2C434A6C"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w:t>
            </w:r>
          </w:p>
        </w:tc>
        <w:tc>
          <w:tcPr>
            <w:tcW w:w="0" w:type="auto"/>
            <w:vAlign w:val="center"/>
          </w:tcPr>
          <w:p w14:paraId="2C8AEA2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873FF83" wp14:editId="051E1824">
                  <wp:extent cx="956733" cy="222250"/>
                  <wp:effectExtent l="0" t="0" r="0" b="6350"/>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8468B2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7</w:t>
            </w:r>
          </w:p>
        </w:tc>
        <w:tc>
          <w:tcPr>
            <w:tcW w:w="0" w:type="auto"/>
            <w:vAlign w:val="center"/>
          </w:tcPr>
          <w:p w14:paraId="75542F1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E90BE7E" wp14:editId="41E8E86D">
                  <wp:extent cx="956733" cy="222250"/>
                  <wp:effectExtent l="0" t="0" r="0" b="6350"/>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399FE88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12</w:t>
            </w:r>
          </w:p>
        </w:tc>
        <w:tc>
          <w:tcPr>
            <w:tcW w:w="0" w:type="auto"/>
            <w:vAlign w:val="center"/>
          </w:tcPr>
          <w:p w14:paraId="46A8C5C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F2972CB" wp14:editId="14259D61">
                  <wp:extent cx="957792" cy="222250"/>
                  <wp:effectExtent l="0" t="0" r="0" b="6350"/>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3B866B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18</w:t>
            </w:r>
          </w:p>
        </w:tc>
        <w:tc>
          <w:tcPr>
            <w:tcW w:w="0" w:type="auto"/>
            <w:vAlign w:val="center"/>
          </w:tcPr>
          <w:p w14:paraId="64496B3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2135E98" wp14:editId="3C20A437">
                  <wp:extent cx="957792" cy="222250"/>
                  <wp:effectExtent l="0" t="0" r="0" b="6350"/>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FA437E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23</w:t>
            </w:r>
          </w:p>
        </w:tc>
        <w:tc>
          <w:tcPr>
            <w:tcW w:w="1624" w:type="dxa"/>
            <w:vAlign w:val="center"/>
          </w:tcPr>
          <w:p w14:paraId="0A00DDC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B48B842" wp14:editId="3FD1AA7F">
                  <wp:extent cx="957792" cy="222250"/>
                  <wp:effectExtent l="0" t="0" r="0" b="6350"/>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3F250D0B" w14:textId="77777777" w:rsidTr="009F7169">
        <w:trPr>
          <w:jc w:val="center"/>
        </w:trPr>
        <w:tc>
          <w:tcPr>
            <w:tcW w:w="0" w:type="auto"/>
            <w:vAlign w:val="center"/>
          </w:tcPr>
          <w:p w14:paraId="50A3726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w:t>
            </w:r>
          </w:p>
        </w:tc>
        <w:tc>
          <w:tcPr>
            <w:tcW w:w="0" w:type="auto"/>
            <w:vAlign w:val="center"/>
          </w:tcPr>
          <w:p w14:paraId="2969A02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986A0E7" wp14:editId="6CD7A4CB">
                  <wp:extent cx="956733" cy="222250"/>
                  <wp:effectExtent l="0" t="0" r="0" b="6350"/>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5432E3B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8</w:t>
            </w:r>
          </w:p>
        </w:tc>
        <w:tc>
          <w:tcPr>
            <w:tcW w:w="0" w:type="auto"/>
            <w:vAlign w:val="center"/>
          </w:tcPr>
          <w:p w14:paraId="3F56EFF9"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7D9E8A6" wp14:editId="6DBEE72B">
                  <wp:extent cx="956733" cy="222250"/>
                  <wp:effectExtent l="0" t="0" r="0" b="6350"/>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0540ED0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13</w:t>
            </w:r>
          </w:p>
        </w:tc>
        <w:tc>
          <w:tcPr>
            <w:tcW w:w="0" w:type="auto"/>
            <w:vAlign w:val="center"/>
          </w:tcPr>
          <w:p w14:paraId="26D25A59"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FB745AC" wp14:editId="44F8A470">
                  <wp:extent cx="957792" cy="222250"/>
                  <wp:effectExtent l="0" t="0" r="0" b="6350"/>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EE0C74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19</w:t>
            </w:r>
          </w:p>
        </w:tc>
        <w:tc>
          <w:tcPr>
            <w:tcW w:w="0" w:type="auto"/>
            <w:vAlign w:val="center"/>
          </w:tcPr>
          <w:p w14:paraId="4049921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1C92512" wp14:editId="6C9FE8D8">
                  <wp:extent cx="957792" cy="222250"/>
                  <wp:effectExtent l="0" t="0" r="0" b="6350"/>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1761EB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24</w:t>
            </w:r>
          </w:p>
        </w:tc>
        <w:tc>
          <w:tcPr>
            <w:tcW w:w="1624" w:type="dxa"/>
            <w:vAlign w:val="center"/>
          </w:tcPr>
          <w:p w14:paraId="0B866D8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DB4A758" wp14:editId="2684C4FF">
                  <wp:extent cx="957792" cy="222250"/>
                  <wp:effectExtent l="0" t="0" r="0" b="6350"/>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2F39441A" w14:textId="77777777" w:rsidTr="009F7169">
        <w:trPr>
          <w:jc w:val="center"/>
        </w:trPr>
        <w:tc>
          <w:tcPr>
            <w:tcW w:w="0" w:type="auto"/>
            <w:vAlign w:val="center"/>
          </w:tcPr>
          <w:p w14:paraId="0B72248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3</w:t>
            </w:r>
          </w:p>
        </w:tc>
        <w:tc>
          <w:tcPr>
            <w:tcW w:w="0" w:type="auto"/>
            <w:vAlign w:val="center"/>
          </w:tcPr>
          <w:p w14:paraId="34F03E7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E861EF0" wp14:editId="0A5DAECA">
                  <wp:extent cx="956733" cy="222250"/>
                  <wp:effectExtent l="0" t="0" r="0" b="6350"/>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F99128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9</w:t>
            </w:r>
          </w:p>
        </w:tc>
        <w:tc>
          <w:tcPr>
            <w:tcW w:w="0" w:type="auto"/>
            <w:vAlign w:val="center"/>
          </w:tcPr>
          <w:p w14:paraId="2E68A0D5"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7072771" wp14:editId="7880EC65">
                  <wp:extent cx="956733" cy="222250"/>
                  <wp:effectExtent l="0" t="0" r="0" b="6350"/>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EEED27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14</w:t>
            </w:r>
          </w:p>
        </w:tc>
        <w:tc>
          <w:tcPr>
            <w:tcW w:w="0" w:type="auto"/>
            <w:vAlign w:val="center"/>
          </w:tcPr>
          <w:p w14:paraId="2B0DC759"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4F9D070" wp14:editId="7EBE01F8">
                  <wp:extent cx="957792" cy="222250"/>
                  <wp:effectExtent l="0" t="0" r="0" b="6350"/>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AA5752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20</w:t>
            </w:r>
          </w:p>
        </w:tc>
        <w:tc>
          <w:tcPr>
            <w:tcW w:w="0" w:type="auto"/>
            <w:vAlign w:val="center"/>
          </w:tcPr>
          <w:p w14:paraId="488D230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A5E8A84" wp14:editId="77F4DADE">
                  <wp:extent cx="957792" cy="222250"/>
                  <wp:effectExtent l="0" t="0" r="0" b="6350"/>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984A72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25</w:t>
            </w:r>
          </w:p>
        </w:tc>
        <w:tc>
          <w:tcPr>
            <w:tcW w:w="1624" w:type="dxa"/>
            <w:vAlign w:val="center"/>
          </w:tcPr>
          <w:p w14:paraId="210DF33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77D6C97" wp14:editId="71BB8CBB">
                  <wp:extent cx="957792" cy="222250"/>
                  <wp:effectExtent l="0" t="0" r="0" b="6350"/>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2D94D42D" w14:textId="77777777" w:rsidTr="009F7169">
        <w:trPr>
          <w:jc w:val="center"/>
        </w:trPr>
        <w:tc>
          <w:tcPr>
            <w:tcW w:w="0" w:type="auto"/>
            <w:vAlign w:val="center"/>
          </w:tcPr>
          <w:p w14:paraId="42F6643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4</w:t>
            </w:r>
          </w:p>
        </w:tc>
        <w:tc>
          <w:tcPr>
            <w:tcW w:w="0" w:type="auto"/>
            <w:vAlign w:val="center"/>
          </w:tcPr>
          <w:p w14:paraId="016FC33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312E4C2" wp14:editId="46DEC603">
                  <wp:extent cx="956733" cy="222250"/>
                  <wp:effectExtent l="0" t="0" r="0" b="6350"/>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379FD22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10</w:t>
            </w:r>
          </w:p>
        </w:tc>
        <w:tc>
          <w:tcPr>
            <w:tcW w:w="0" w:type="auto"/>
            <w:vAlign w:val="center"/>
          </w:tcPr>
          <w:p w14:paraId="094E8B4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B5F2B44" wp14:editId="3D0BC92A">
                  <wp:extent cx="956733" cy="222250"/>
                  <wp:effectExtent l="0" t="0" r="0" b="6350"/>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2541BE9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15</w:t>
            </w:r>
          </w:p>
        </w:tc>
        <w:tc>
          <w:tcPr>
            <w:tcW w:w="0" w:type="auto"/>
            <w:vAlign w:val="center"/>
          </w:tcPr>
          <w:p w14:paraId="66398F9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83114AC" wp14:editId="5DF2B7BD">
                  <wp:extent cx="957792" cy="222250"/>
                  <wp:effectExtent l="0" t="0" r="0" b="6350"/>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947049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21</w:t>
            </w:r>
          </w:p>
        </w:tc>
        <w:tc>
          <w:tcPr>
            <w:tcW w:w="0" w:type="auto"/>
            <w:vAlign w:val="center"/>
          </w:tcPr>
          <w:p w14:paraId="448852E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37FC2C6" wp14:editId="175FFC1A">
                  <wp:extent cx="957792" cy="222250"/>
                  <wp:effectExtent l="0" t="0" r="0" b="6350"/>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CE0276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26</w:t>
            </w:r>
          </w:p>
        </w:tc>
        <w:tc>
          <w:tcPr>
            <w:tcW w:w="1624" w:type="dxa"/>
            <w:vAlign w:val="center"/>
          </w:tcPr>
          <w:p w14:paraId="7E55687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8572093" wp14:editId="21898AE9">
                  <wp:extent cx="957792" cy="222250"/>
                  <wp:effectExtent l="0" t="0" r="0" b="6350"/>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52998837" w14:textId="77777777" w:rsidTr="009F7169">
        <w:trPr>
          <w:jc w:val="center"/>
        </w:trPr>
        <w:tc>
          <w:tcPr>
            <w:tcW w:w="0" w:type="auto"/>
            <w:vAlign w:val="center"/>
          </w:tcPr>
          <w:p w14:paraId="419C987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5</w:t>
            </w:r>
          </w:p>
        </w:tc>
        <w:tc>
          <w:tcPr>
            <w:tcW w:w="0" w:type="auto"/>
            <w:vAlign w:val="center"/>
          </w:tcPr>
          <w:p w14:paraId="2F90F59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4A2C883" wp14:editId="63F32872">
                  <wp:extent cx="956733" cy="222250"/>
                  <wp:effectExtent l="0" t="0" r="0" b="6350"/>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729F00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11</w:t>
            </w:r>
          </w:p>
        </w:tc>
        <w:tc>
          <w:tcPr>
            <w:tcW w:w="0" w:type="auto"/>
            <w:vAlign w:val="center"/>
          </w:tcPr>
          <w:p w14:paraId="4EEA1E6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2639BF9" wp14:editId="42634AEA">
                  <wp:extent cx="956733" cy="222250"/>
                  <wp:effectExtent l="0" t="0" r="0" b="6350"/>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069D1170"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16</w:t>
            </w:r>
          </w:p>
        </w:tc>
        <w:tc>
          <w:tcPr>
            <w:tcW w:w="0" w:type="auto"/>
            <w:vAlign w:val="center"/>
          </w:tcPr>
          <w:p w14:paraId="52B2BC1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63DDA55" wp14:editId="3DEDF23B">
                  <wp:extent cx="957792" cy="222250"/>
                  <wp:effectExtent l="0" t="0" r="0" b="6350"/>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2DE7C13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22</w:t>
            </w:r>
          </w:p>
        </w:tc>
        <w:tc>
          <w:tcPr>
            <w:tcW w:w="0" w:type="auto"/>
            <w:vAlign w:val="center"/>
          </w:tcPr>
          <w:p w14:paraId="2EEC073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C7284F1" wp14:editId="006304A5">
                  <wp:extent cx="957792" cy="222250"/>
                  <wp:effectExtent l="0" t="0" r="0" b="6350"/>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2FDC9CB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27</w:t>
            </w:r>
          </w:p>
        </w:tc>
        <w:tc>
          <w:tcPr>
            <w:tcW w:w="1624" w:type="dxa"/>
            <w:vAlign w:val="center"/>
          </w:tcPr>
          <w:p w14:paraId="3D752858"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1B5E16A" wp14:editId="6995978B">
                  <wp:extent cx="957792" cy="222250"/>
                  <wp:effectExtent l="0" t="0" r="0" b="6350"/>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2987AABC" w14:textId="77777777" w:rsidTr="009F7169">
        <w:trPr>
          <w:jc w:val="center"/>
        </w:trPr>
        <w:tc>
          <w:tcPr>
            <w:tcW w:w="0" w:type="auto"/>
            <w:vAlign w:val="center"/>
          </w:tcPr>
          <w:p w14:paraId="670B946C"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6</w:t>
            </w:r>
          </w:p>
        </w:tc>
        <w:tc>
          <w:tcPr>
            <w:tcW w:w="0" w:type="auto"/>
            <w:vAlign w:val="center"/>
          </w:tcPr>
          <w:p w14:paraId="4249E965"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AE39746" wp14:editId="782F21DB">
                  <wp:extent cx="956733" cy="222250"/>
                  <wp:effectExtent l="0" t="0" r="0" b="6350"/>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14:paraId="288BB2B1"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1252F277"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132C819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17</w:t>
            </w:r>
          </w:p>
        </w:tc>
        <w:tc>
          <w:tcPr>
            <w:tcW w:w="0" w:type="auto"/>
            <w:vAlign w:val="center"/>
          </w:tcPr>
          <w:p w14:paraId="2D7561B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332CF10" wp14:editId="0F3E6013">
                  <wp:extent cx="957792" cy="222250"/>
                  <wp:effectExtent l="0" t="0" r="0" b="6350"/>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14:paraId="0B318E3C"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072A397D"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79EC31E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28</w:t>
            </w:r>
          </w:p>
        </w:tc>
        <w:tc>
          <w:tcPr>
            <w:tcW w:w="1624" w:type="dxa"/>
            <w:vAlign w:val="center"/>
          </w:tcPr>
          <w:p w14:paraId="754314F3"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6F86269" wp14:editId="61E4481C">
                  <wp:extent cx="957792" cy="222250"/>
                  <wp:effectExtent l="0" t="0" r="0" b="6350"/>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14:paraId="28348BCA" w14:textId="77777777" w:rsidR="00B46C46" w:rsidRPr="006605FD" w:rsidRDefault="00B46C46" w:rsidP="00624ED8">
      <w:pPr>
        <w:spacing w:after="0" w:line="216" w:lineRule="auto"/>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Đáp án đề 004:</w:t>
      </w:r>
    </w:p>
    <w:tbl>
      <w:tblPr>
        <w:tblStyle w:val="TableGrid"/>
        <w:tblW w:w="10343" w:type="dxa"/>
        <w:jc w:val="center"/>
        <w:tblCellMar>
          <w:left w:w="57" w:type="dxa"/>
          <w:right w:w="57" w:type="dxa"/>
        </w:tblCellMar>
        <w:tblLook w:val="04A0" w:firstRow="1" w:lastRow="0" w:firstColumn="1" w:lastColumn="0" w:noHBand="0" w:noVBand="1"/>
      </w:tblPr>
      <w:tblGrid>
        <w:gridCol w:w="541"/>
        <w:gridCol w:w="1620"/>
        <w:gridCol w:w="541"/>
        <w:gridCol w:w="1620"/>
        <w:gridCol w:w="541"/>
        <w:gridCol w:w="1622"/>
        <w:gridCol w:w="541"/>
        <w:gridCol w:w="1622"/>
        <w:gridCol w:w="541"/>
        <w:gridCol w:w="1622"/>
      </w:tblGrid>
      <w:tr w:rsidR="006C77E1" w:rsidRPr="006605FD" w14:paraId="5F8FBBC8" w14:textId="77777777" w:rsidTr="009F7169">
        <w:trPr>
          <w:jc w:val="center"/>
        </w:trPr>
        <w:tc>
          <w:tcPr>
            <w:tcW w:w="0" w:type="auto"/>
            <w:vAlign w:val="center"/>
          </w:tcPr>
          <w:p w14:paraId="02E37BC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6C0F7DD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295C96E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6016D47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66E0E4C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5CB60F3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4F73B303"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24A74CB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0" w:type="auto"/>
            <w:vAlign w:val="center"/>
          </w:tcPr>
          <w:p w14:paraId="4137AF8C"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4" w:type="dxa"/>
            <w:vAlign w:val="center"/>
          </w:tcPr>
          <w:p w14:paraId="1056733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r>
      <w:tr w:rsidR="006C77E1" w:rsidRPr="006605FD" w14:paraId="698351F5" w14:textId="77777777" w:rsidTr="009F7169">
        <w:trPr>
          <w:jc w:val="center"/>
        </w:trPr>
        <w:tc>
          <w:tcPr>
            <w:tcW w:w="0" w:type="auto"/>
            <w:vAlign w:val="center"/>
          </w:tcPr>
          <w:p w14:paraId="2823D29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w:t>
            </w:r>
          </w:p>
        </w:tc>
        <w:tc>
          <w:tcPr>
            <w:tcW w:w="0" w:type="auto"/>
            <w:vAlign w:val="center"/>
          </w:tcPr>
          <w:p w14:paraId="0152595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DAF3E94" wp14:editId="17007688">
                  <wp:extent cx="956733" cy="222250"/>
                  <wp:effectExtent l="0" t="0" r="0" b="6350"/>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4F398BA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7</w:t>
            </w:r>
          </w:p>
        </w:tc>
        <w:tc>
          <w:tcPr>
            <w:tcW w:w="0" w:type="auto"/>
            <w:vAlign w:val="center"/>
          </w:tcPr>
          <w:p w14:paraId="6DAFA94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7CFECD1" wp14:editId="4EBCC440">
                  <wp:extent cx="956733" cy="222250"/>
                  <wp:effectExtent l="0" t="0" r="0" b="6350"/>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06FF3BF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12</w:t>
            </w:r>
          </w:p>
        </w:tc>
        <w:tc>
          <w:tcPr>
            <w:tcW w:w="0" w:type="auto"/>
            <w:vAlign w:val="center"/>
          </w:tcPr>
          <w:p w14:paraId="08ACBE77"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AC1992D" wp14:editId="301E2997">
                  <wp:extent cx="957792" cy="222250"/>
                  <wp:effectExtent l="0" t="0" r="0" b="6350"/>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66138A2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18</w:t>
            </w:r>
          </w:p>
        </w:tc>
        <w:tc>
          <w:tcPr>
            <w:tcW w:w="0" w:type="auto"/>
            <w:vAlign w:val="center"/>
          </w:tcPr>
          <w:p w14:paraId="16A72F5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02E6252" wp14:editId="5E7E9CCF">
                  <wp:extent cx="957792" cy="222250"/>
                  <wp:effectExtent l="0" t="0" r="0" b="6350"/>
                  <wp:docPr id="102" name="Picture 102"/>
                  <wp:cNvGraphicFramePr/>
                  <a:graphic xmlns:a="http://schemas.openxmlformats.org/drawingml/2006/main">
                    <a:graphicData uri="http://schemas.openxmlformats.org/drawingml/2006/picture">
                      <pic:pic xmlns:pic="http://schemas.openxmlformats.org/drawingml/2006/picture">
                        <pic:nvPicPr>
                          <pic:cNvPr id="10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26CEFEA9"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23</w:t>
            </w:r>
          </w:p>
        </w:tc>
        <w:tc>
          <w:tcPr>
            <w:tcW w:w="1624" w:type="dxa"/>
            <w:vAlign w:val="center"/>
          </w:tcPr>
          <w:p w14:paraId="6E0C50C4"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A5293CE" wp14:editId="0CFD212D">
                  <wp:extent cx="957792" cy="222250"/>
                  <wp:effectExtent l="0" t="0" r="0" b="6350"/>
                  <wp:docPr id="107" name="Picture 107"/>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1F148D4E" w14:textId="77777777" w:rsidTr="009F7169">
        <w:trPr>
          <w:jc w:val="center"/>
        </w:trPr>
        <w:tc>
          <w:tcPr>
            <w:tcW w:w="0" w:type="auto"/>
            <w:vAlign w:val="center"/>
          </w:tcPr>
          <w:p w14:paraId="6DEC0D6D"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w:t>
            </w:r>
          </w:p>
        </w:tc>
        <w:tc>
          <w:tcPr>
            <w:tcW w:w="0" w:type="auto"/>
            <w:vAlign w:val="center"/>
          </w:tcPr>
          <w:p w14:paraId="13CBFE3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5EE7EEE" wp14:editId="09886A86">
                  <wp:extent cx="956733" cy="222250"/>
                  <wp:effectExtent l="0" t="0" r="0" b="6350"/>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13E55CE1"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8</w:t>
            </w:r>
          </w:p>
        </w:tc>
        <w:tc>
          <w:tcPr>
            <w:tcW w:w="0" w:type="auto"/>
            <w:vAlign w:val="center"/>
          </w:tcPr>
          <w:p w14:paraId="6128DABC"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16B4609" wp14:editId="1B6A9952">
                  <wp:extent cx="956733" cy="222250"/>
                  <wp:effectExtent l="0" t="0" r="0" b="6350"/>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75C449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13</w:t>
            </w:r>
          </w:p>
        </w:tc>
        <w:tc>
          <w:tcPr>
            <w:tcW w:w="0" w:type="auto"/>
            <w:vAlign w:val="center"/>
          </w:tcPr>
          <w:p w14:paraId="29BF92EC"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3888E4B" wp14:editId="08C7B33C">
                  <wp:extent cx="957792" cy="222250"/>
                  <wp:effectExtent l="0" t="0" r="0" b="6350"/>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574213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19</w:t>
            </w:r>
          </w:p>
        </w:tc>
        <w:tc>
          <w:tcPr>
            <w:tcW w:w="0" w:type="auto"/>
            <w:vAlign w:val="center"/>
          </w:tcPr>
          <w:p w14:paraId="432AADF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033AC0F" wp14:editId="095C9C2F">
                  <wp:extent cx="957792" cy="222250"/>
                  <wp:effectExtent l="0" t="0" r="0" b="6350"/>
                  <wp:docPr id="103" name="Picture 103"/>
                  <wp:cNvGraphicFramePr/>
                  <a:graphic xmlns:a="http://schemas.openxmlformats.org/drawingml/2006/main">
                    <a:graphicData uri="http://schemas.openxmlformats.org/drawingml/2006/picture">
                      <pic:pic xmlns:pic="http://schemas.openxmlformats.org/drawingml/2006/picture">
                        <pic:nvPicPr>
                          <pic:cNvPr id="10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75FDF8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24</w:t>
            </w:r>
          </w:p>
        </w:tc>
        <w:tc>
          <w:tcPr>
            <w:tcW w:w="1624" w:type="dxa"/>
            <w:vAlign w:val="center"/>
          </w:tcPr>
          <w:p w14:paraId="140F03E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0E07DBB" wp14:editId="7F4453C9">
                  <wp:extent cx="957792" cy="222250"/>
                  <wp:effectExtent l="0" t="0" r="0" b="6350"/>
                  <wp:docPr id="108" name="Picture 108"/>
                  <wp:cNvGraphicFramePr/>
                  <a:graphic xmlns:a="http://schemas.openxmlformats.org/drawingml/2006/main">
                    <a:graphicData uri="http://schemas.openxmlformats.org/drawingml/2006/picture">
                      <pic:pic xmlns:pic="http://schemas.openxmlformats.org/drawingml/2006/picture">
                        <pic:nvPicPr>
                          <pic:cNvPr id="10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04ECE1CC" w14:textId="77777777" w:rsidTr="009F7169">
        <w:trPr>
          <w:jc w:val="center"/>
        </w:trPr>
        <w:tc>
          <w:tcPr>
            <w:tcW w:w="0" w:type="auto"/>
            <w:vAlign w:val="center"/>
          </w:tcPr>
          <w:p w14:paraId="727DB68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3</w:t>
            </w:r>
          </w:p>
        </w:tc>
        <w:tc>
          <w:tcPr>
            <w:tcW w:w="0" w:type="auto"/>
            <w:vAlign w:val="center"/>
          </w:tcPr>
          <w:p w14:paraId="5BCF9CE0"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B4F3296" wp14:editId="2854AC57">
                  <wp:extent cx="956733" cy="222250"/>
                  <wp:effectExtent l="0" t="0" r="0" b="6350"/>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46C21CC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9</w:t>
            </w:r>
          </w:p>
        </w:tc>
        <w:tc>
          <w:tcPr>
            <w:tcW w:w="0" w:type="auto"/>
            <w:vAlign w:val="center"/>
          </w:tcPr>
          <w:p w14:paraId="1FD6211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3644538" wp14:editId="48C0575A">
                  <wp:extent cx="956733" cy="222250"/>
                  <wp:effectExtent l="0" t="0" r="0" b="6350"/>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4BFFDF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14</w:t>
            </w:r>
          </w:p>
        </w:tc>
        <w:tc>
          <w:tcPr>
            <w:tcW w:w="0" w:type="auto"/>
            <w:vAlign w:val="center"/>
          </w:tcPr>
          <w:p w14:paraId="047ED6A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5E3E1A7" wp14:editId="625481DB">
                  <wp:extent cx="957792" cy="222250"/>
                  <wp:effectExtent l="0" t="0" r="0" b="6350"/>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10FEA50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20</w:t>
            </w:r>
          </w:p>
        </w:tc>
        <w:tc>
          <w:tcPr>
            <w:tcW w:w="0" w:type="auto"/>
            <w:vAlign w:val="center"/>
          </w:tcPr>
          <w:p w14:paraId="140EEDB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F06A59E" wp14:editId="1D0C904B">
                  <wp:extent cx="957792" cy="222250"/>
                  <wp:effectExtent l="0" t="0" r="0" b="6350"/>
                  <wp:docPr id="104" name="Picture 104"/>
                  <wp:cNvGraphicFramePr/>
                  <a:graphic xmlns:a="http://schemas.openxmlformats.org/drawingml/2006/main">
                    <a:graphicData uri="http://schemas.openxmlformats.org/drawingml/2006/picture">
                      <pic:pic xmlns:pic="http://schemas.openxmlformats.org/drawingml/2006/picture">
                        <pic:nvPicPr>
                          <pic:cNvPr id="10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1BC35BD5"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25</w:t>
            </w:r>
          </w:p>
        </w:tc>
        <w:tc>
          <w:tcPr>
            <w:tcW w:w="1624" w:type="dxa"/>
            <w:vAlign w:val="center"/>
          </w:tcPr>
          <w:p w14:paraId="30A6AAA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6084452" wp14:editId="0631C4AD">
                  <wp:extent cx="957792" cy="222250"/>
                  <wp:effectExtent l="0" t="0" r="0" b="6350"/>
                  <wp:docPr id="109" name="Picture 109"/>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29578C74" w14:textId="77777777" w:rsidTr="009F7169">
        <w:trPr>
          <w:jc w:val="center"/>
        </w:trPr>
        <w:tc>
          <w:tcPr>
            <w:tcW w:w="0" w:type="auto"/>
            <w:vAlign w:val="center"/>
          </w:tcPr>
          <w:p w14:paraId="0E9EF38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4</w:t>
            </w:r>
          </w:p>
        </w:tc>
        <w:tc>
          <w:tcPr>
            <w:tcW w:w="0" w:type="auto"/>
            <w:vAlign w:val="center"/>
          </w:tcPr>
          <w:p w14:paraId="02F1402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E52CDE1" wp14:editId="09B110F3">
                  <wp:extent cx="956733" cy="222250"/>
                  <wp:effectExtent l="0" t="0" r="0" b="6350"/>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7C372E9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10</w:t>
            </w:r>
          </w:p>
        </w:tc>
        <w:tc>
          <w:tcPr>
            <w:tcW w:w="0" w:type="auto"/>
            <w:vAlign w:val="center"/>
          </w:tcPr>
          <w:p w14:paraId="6C047FC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8E3F671" wp14:editId="0C7247C9">
                  <wp:extent cx="956733" cy="222250"/>
                  <wp:effectExtent l="0" t="0" r="0" b="6350"/>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03A6C2F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15</w:t>
            </w:r>
          </w:p>
        </w:tc>
        <w:tc>
          <w:tcPr>
            <w:tcW w:w="0" w:type="auto"/>
            <w:vAlign w:val="center"/>
          </w:tcPr>
          <w:p w14:paraId="2F93720D"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738B1BB" wp14:editId="7506FFE3">
                  <wp:extent cx="957792" cy="222250"/>
                  <wp:effectExtent l="0" t="0" r="0" b="6350"/>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468B2627"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21</w:t>
            </w:r>
          </w:p>
        </w:tc>
        <w:tc>
          <w:tcPr>
            <w:tcW w:w="0" w:type="auto"/>
            <w:vAlign w:val="center"/>
          </w:tcPr>
          <w:p w14:paraId="6343804E"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893A712" wp14:editId="437D1DE7">
                  <wp:extent cx="957792" cy="222250"/>
                  <wp:effectExtent l="0" t="0" r="0" b="6350"/>
                  <wp:docPr id="105" name="Picture 105"/>
                  <wp:cNvGraphicFramePr/>
                  <a:graphic xmlns:a="http://schemas.openxmlformats.org/drawingml/2006/main">
                    <a:graphicData uri="http://schemas.openxmlformats.org/drawingml/2006/picture">
                      <pic:pic xmlns:pic="http://schemas.openxmlformats.org/drawingml/2006/picture">
                        <pic:nvPicPr>
                          <pic:cNvPr id="10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2F9E1DE2"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26</w:t>
            </w:r>
          </w:p>
        </w:tc>
        <w:tc>
          <w:tcPr>
            <w:tcW w:w="1624" w:type="dxa"/>
            <w:vAlign w:val="center"/>
          </w:tcPr>
          <w:p w14:paraId="5FED3001"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1F101E2" wp14:editId="05E20236">
                  <wp:extent cx="957792" cy="222250"/>
                  <wp:effectExtent l="0" t="0" r="0" b="6350"/>
                  <wp:docPr id="110" name="Picture 110"/>
                  <wp:cNvGraphicFramePr/>
                  <a:graphic xmlns:a="http://schemas.openxmlformats.org/drawingml/2006/main">
                    <a:graphicData uri="http://schemas.openxmlformats.org/drawingml/2006/picture">
                      <pic:pic xmlns:pic="http://schemas.openxmlformats.org/drawingml/2006/picture">
                        <pic:nvPicPr>
                          <pic:cNvPr id="11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4F922BC5" w14:textId="77777777" w:rsidTr="009F7169">
        <w:trPr>
          <w:jc w:val="center"/>
        </w:trPr>
        <w:tc>
          <w:tcPr>
            <w:tcW w:w="0" w:type="auto"/>
            <w:vAlign w:val="center"/>
          </w:tcPr>
          <w:p w14:paraId="1EB3FBC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5</w:t>
            </w:r>
          </w:p>
        </w:tc>
        <w:tc>
          <w:tcPr>
            <w:tcW w:w="0" w:type="auto"/>
            <w:vAlign w:val="center"/>
          </w:tcPr>
          <w:p w14:paraId="79CFFA7B"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A7B938E" wp14:editId="01D8826F">
                  <wp:extent cx="956733" cy="222250"/>
                  <wp:effectExtent l="0" t="0" r="0" b="6350"/>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3AC9290F"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11</w:t>
            </w:r>
          </w:p>
        </w:tc>
        <w:tc>
          <w:tcPr>
            <w:tcW w:w="0" w:type="auto"/>
            <w:vAlign w:val="center"/>
          </w:tcPr>
          <w:p w14:paraId="5238FF5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A10999D" wp14:editId="19E20C35">
                  <wp:extent cx="956733" cy="222250"/>
                  <wp:effectExtent l="0" t="0" r="0" b="6350"/>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vAlign w:val="center"/>
          </w:tcPr>
          <w:p w14:paraId="6FA86CB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16</w:t>
            </w:r>
          </w:p>
        </w:tc>
        <w:tc>
          <w:tcPr>
            <w:tcW w:w="0" w:type="auto"/>
            <w:vAlign w:val="center"/>
          </w:tcPr>
          <w:p w14:paraId="2B60A172"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FFB1484" wp14:editId="2E4EB577">
                  <wp:extent cx="957792" cy="222250"/>
                  <wp:effectExtent l="0" t="0" r="0" b="6350"/>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351E65F6"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22</w:t>
            </w:r>
          </w:p>
        </w:tc>
        <w:tc>
          <w:tcPr>
            <w:tcW w:w="0" w:type="auto"/>
            <w:vAlign w:val="center"/>
          </w:tcPr>
          <w:p w14:paraId="6A3A5625"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C9461D6" wp14:editId="037A0CC9">
                  <wp:extent cx="957792" cy="222250"/>
                  <wp:effectExtent l="0" t="0" r="0" b="6350"/>
                  <wp:docPr id="106" name="Picture 106"/>
                  <wp:cNvGraphicFramePr/>
                  <a:graphic xmlns:a="http://schemas.openxmlformats.org/drawingml/2006/main">
                    <a:graphicData uri="http://schemas.openxmlformats.org/drawingml/2006/picture">
                      <pic:pic xmlns:pic="http://schemas.openxmlformats.org/drawingml/2006/picture">
                        <pic:nvPicPr>
                          <pic:cNvPr id="10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vAlign w:val="center"/>
          </w:tcPr>
          <w:p w14:paraId="5B07CA18"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27</w:t>
            </w:r>
          </w:p>
        </w:tc>
        <w:tc>
          <w:tcPr>
            <w:tcW w:w="1624" w:type="dxa"/>
            <w:vAlign w:val="center"/>
          </w:tcPr>
          <w:p w14:paraId="54E0CFD6"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C493DC7" wp14:editId="20D3F56E">
                  <wp:extent cx="957792" cy="222250"/>
                  <wp:effectExtent l="0" t="0" r="0" b="6350"/>
                  <wp:docPr id="111" name="Picture 111"/>
                  <wp:cNvGraphicFramePr/>
                  <a:graphic xmlns:a="http://schemas.openxmlformats.org/drawingml/2006/main">
                    <a:graphicData uri="http://schemas.openxmlformats.org/drawingml/2006/picture">
                      <pic:pic xmlns:pic="http://schemas.openxmlformats.org/drawingml/2006/picture">
                        <pic:nvPicPr>
                          <pic:cNvPr id="11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6C77E1" w:rsidRPr="006605FD" w14:paraId="36BFE2FC" w14:textId="77777777" w:rsidTr="009F7169">
        <w:trPr>
          <w:jc w:val="center"/>
        </w:trPr>
        <w:tc>
          <w:tcPr>
            <w:tcW w:w="0" w:type="auto"/>
            <w:vAlign w:val="center"/>
          </w:tcPr>
          <w:p w14:paraId="35A5F50A"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6</w:t>
            </w:r>
          </w:p>
        </w:tc>
        <w:tc>
          <w:tcPr>
            <w:tcW w:w="0" w:type="auto"/>
            <w:vAlign w:val="center"/>
          </w:tcPr>
          <w:p w14:paraId="3AB65D9F"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E7B336E" wp14:editId="5771052F">
                  <wp:extent cx="956733" cy="222250"/>
                  <wp:effectExtent l="0" t="0" r="0" b="6350"/>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0" w:type="auto"/>
          </w:tcPr>
          <w:p w14:paraId="01326034"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04A14A4A"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3AABB07B"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17</w:t>
            </w:r>
          </w:p>
        </w:tc>
        <w:tc>
          <w:tcPr>
            <w:tcW w:w="0" w:type="auto"/>
            <w:vAlign w:val="center"/>
          </w:tcPr>
          <w:p w14:paraId="679E3B7A"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5E0D097" wp14:editId="3CAEF5A4">
                  <wp:extent cx="957792" cy="222250"/>
                  <wp:effectExtent l="0" t="0" r="0" b="6350"/>
                  <wp:docPr id="101" name="Picture 101"/>
                  <wp:cNvGraphicFramePr/>
                  <a:graphic xmlns:a="http://schemas.openxmlformats.org/drawingml/2006/main">
                    <a:graphicData uri="http://schemas.openxmlformats.org/drawingml/2006/picture">
                      <pic:pic xmlns:pic="http://schemas.openxmlformats.org/drawingml/2006/picture">
                        <pic:nvPicPr>
                          <pic:cNvPr id="10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0" w:type="auto"/>
          </w:tcPr>
          <w:p w14:paraId="3C5C9B46"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tcPr>
          <w:p w14:paraId="47BDB21B" w14:textId="77777777" w:rsidR="00B46C46" w:rsidRPr="006605FD" w:rsidRDefault="00B46C46" w:rsidP="00624ED8">
            <w:pPr>
              <w:spacing w:line="216" w:lineRule="auto"/>
              <w:rPr>
                <w:rFonts w:ascii="Times New Roman" w:hAnsi="Times New Roman" w:cs="Times New Roman"/>
                <w:color w:val="000000" w:themeColor="text1"/>
                <w:sz w:val="24"/>
                <w:szCs w:val="24"/>
              </w:rPr>
            </w:pPr>
          </w:p>
        </w:tc>
        <w:tc>
          <w:tcPr>
            <w:tcW w:w="0" w:type="auto"/>
            <w:vAlign w:val="center"/>
          </w:tcPr>
          <w:p w14:paraId="5366A24E" w14:textId="77777777" w:rsidR="00B46C46" w:rsidRPr="006605FD" w:rsidRDefault="00B46C46"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28</w:t>
            </w:r>
          </w:p>
        </w:tc>
        <w:tc>
          <w:tcPr>
            <w:tcW w:w="1624" w:type="dxa"/>
            <w:vAlign w:val="center"/>
          </w:tcPr>
          <w:p w14:paraId="236D64C7" w14:textId="77777777" w:rsidR="00B46C46" w:rsidRPr="006605FD" w:rsidRDefault="00B46C46"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F1264AE" wp14:editId="1FAD215C">
                  <wp:extent cx="957792" cy="222250"/>
                  <wp:effectExtent l="0" t="0" r="0" b="6350"/>
                  <wp:docPr id="112" name="Picture 112"/>
                  <wp:cNvGraphicFramePr/>
                  <a:graphic xmlns:a="http://schemas.openxmlformats.org/drawingml/2006/main">
                    <a:graphicData uri="http://schemas.openxmlformats.org/drawingml/2006/picture">
                      <pic:pic xmlns:pic="http://schemas.openxmlformats.org/drawingml/2006/picture">
                        <pic:nvPicPr>
                          <pic:cNvPr id="11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14:paraId="450CDA1A" w14:textId="77777777" w:rsidR="00B46C46" w:rsidRPr="006605FD" w:rsidRDefault="00B46C46" w:rsidP="00624ED8">
      <w:pPr>
        <w:spacing w:after="0" w:line="216" w:lineRule="auto"/>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Đáp án đề 005:</w:t>
      </w:r>
    </w:p>
    <w:tbl>
      <w:tblPr>
        <w:tblStyle w:val="TableGrid"/>
        <w:tblW w:w="11037" w:type="dxa"/>
        <w:jc w:val="center"/>
        <w:tblCellMar>
          <w:left w:w="57" w:type="dxa"/>
          <w:right w:w="57" w:type="dxa"/>
        </w:tblCellMar>
        <w:tblLook w:val="04A0" w:firstRow="1" w:lastRow="0" w:firstColumn="1" w:lastColumn="0" w:noHBand="0" w:noVBand="1"/>
      </w:tblPr>
      <w:tblGrid>
        <w:gridCol w:w="541"/>
        <w:gridCol w:w="1620"/>
        <w:gridCol w:w="541"/>
        <w:gridCol w:w="1620"/>
        <w:gridCol w:w="608"/>
        <w:gridCol w:w="1622"/>
        <w:gridCol w:w="541"/>
        <w:gridCol w:w="1691"/>
        <w:gridCol w:w="631"/>
        <w:gridCol w:w="1622"/>
      </w:tblGrid>
      <w:tr w:rsidR="009F7169" w:rsidRPr="006605FD" w14:paraId="56EA558C" w14:textId="77777777" w:rsidTr="00CB7535">
        <w:trPr>
          <w:jc w:val="center"/>
        </w:trPr>
        <w:tc>
          <w:tcPr>
            <w:tcW w:w="0" w:type="auto"/>
            <w:vAlign w:val="center"/>
          </w:tcPr>
          <w:p w14:paraId="1917ED64"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45FAD5EB"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541" w:type="dxa"/>
            <w:vAlign w:val="center"/>
          </w:tcPr>
          <w:p w14:paraId="42ED61E0"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0" w:type="auto"/>
            <w:vAlign w:val="center"/>
          </w:tcPr>
          <w:p w14:paraId="27D0AF7C"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608" w:type="dxa"/>
            <w:vAlign w:val="center"/>
          </w:tcPr>
          <w:p w14:paraId="01905A75"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2" w:type="dxa"/>
            <w:vAlign w:val="center"/>
          </w:tcPr>
          <w:p w14:paraId="19EAE058"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541" w:type="dxa"/>
            <w:vAlign w:val="center"/>
          </w:tcPr>
          <w:p w14:paraId="62AD5F64"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91" w:type="dxa"/>
            <w:vAlign w:val="center"/>
          </w:tcPr>
          <w:p w14:paraId="3031795A"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c>
          <w:tcPr>
            <w:tcW w:w="631" w:type="dxa"/>
            <w:vAlign w:val="center"/>
          </w:tcPr>
          <w:p w14:paraId="750930C8"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Câu</w:t>
            </w:r>
          </w:p>
        </w:tc>
        <w:tc>
          <w:tcPr>
            <w:tcW w:w="1622" w:type="dxa"/>
            <w:vAlign w:val="center"/>
          </w:tcPr>
          <w:p w14:paraId="7CA1669B"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Chọn</w:t>
            </w:r>
          </w:p>
        </w:tc>
      </w:tr>
      <w:tr w:rsidR="009F7169" w:rsidRPr="006605FD" w14:paraId="3A759977" w14:textId="77777777" w:rsidTr="00CB7535">
        <w:trPr>
          <w:jc w:val="center"/>
        </w:trPr>
        <w:tc>
          <w:tcPr>
            <w:tcW w:w="0" w:type="auto"/>
            <w:vAlign w:val="center"/>
          </w:tcPr>
          <w:p w14:paraId="76E0C4D5"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w:t>
            </w:r>
          </w:p>
        </w:tc>
        <w:tc>
          <w:tcPr>
            <w:tcW w:w="0" w:type="auto"/>
            <w:vAlign w:val="center"/>
          </w:tcPr>
          <w:p w14:paraId="27EC0B94"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FE57819" wp14:editId="313D4155">
                  <wp:extent cx="956733" cy="222250"/>
                  <wp:effectExtent l="0" t="0" r="0" b="6350"/>
                  <wp:docPr id="113" name="Picture 113"/>
                  <wp:cNvGraphicFramePr/>
                  <a:graphic xmlns:a="http://schemas.openxmlformats.org/drawingml/2006/main">
                    <a:graphicData uri="http://schemas.openxmlformats.org/drawingml/2006/picture">
                      <pic:pic xmlns:pic="http://schemas.openxmlformats.org/drawingml/2006/picture">
                        <pic:nvPicPr>
                          <pic:cNvPr id="11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2584EB55"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7</w:t>
            </w:r>
          </w:p>
        </w:tc>
        <w:tc>
          <w:tcPr>
            <w:tcW w:w="0" w:type="auto"/>
            <w:vAlign w:val="center"/>
          </w:tcPr>
          <w:p w14:paraId="7744E90D"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6002316" wp14:editId="1E4EC83A">
                  <wp:extent cx="956733" cy="222250"/>
                  <wp:effectExtent l="0" t="0" r="0" b="6350"/>
                  <wp:docPr id="119" name="Picture 119"/>
                  <wp:cNvGraphicFramePr/>
                  <a:graphic xmlns:a="http://schemas.openxmlformats.org/drawingml/2006/main">
                    <a:graphicData uri="http://schemas.openxmlformats.org/drawingml/2006/picture">
                      <pic:pic xmlns:pic="http://schemas.openxmlformats.org/drawingml/2006/picture">
                        <pic:nvPicPr>
                          <pic:cNvPr id="1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608" w:type="dxa"/>
            <w:vAlign w:val="center"/>
          </w:tcPr>
          <w:p w14:paraId="042E6AE6"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12</w:t>
            </w:r>
          </w:p>
        </w:tc>
        <w:tc>
          <w:tcPr>
            <w:tcW w:w="1622" w:type="dxa"/>
            <w:vAlign w:val="center"/>
          </w:tcPr>
          <w:p w14:paraId="03C7B5CD"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F642C9D" wp14:editId="5110712E">
                  <wp:extent cx="957792" cy="222250"/>
                  <wp:effectExtent l="0" t="0" r="0" b="6350"/>
                  <wp:docPr id="124" name="Picture 124"/>
                  <wp:cNvGraphicFramePr/>
                  <a:graphic xmlns:a="http://schemas.openxmlformats.org/drawingml/2006/main">
                    <a:graphicData uri="http://schemas.openxmlformats.org/drawingml/2006/picture">
                      <pic:pic xmlns:pic="http://schemas.openxmlformats.org/drawingml/2006/picture">
                        <pic:nvPicPr>
                          <pic:cNvPr id="12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vAlign w:val="center"/>
          </w:tcPr>
          <w:p w14:paraId="1F962E73"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18</w:t>
            </w:r>
          </w:p>
        </w:tc>
        <w:tc>
          <w:tcPr>
            <w:tcW w:w="1691" w:type="dxa"/>
            <w:vAlign w:val="center"/>
          </w:tcPr>
          <w:p w14:paraId="5F80B55C"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ED2CBFF" wp14:editId="77E8F11E">
                  <wp:extent cx="957792" cy="222250"/>
                  <wp:effectExtent l="0" t="0" r="0" b="6350"/>
                  <wp:docPr id="130" name="Picture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631" w:type="dxa"/>
            <w:vAlign w:val="center"/>
          </w:tcPr>
          <w:p w14:paraId="67BA847A"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23</w:t>
            </w:r>
          </w:p>
        </w:tc>
        <w:tc>
          <w:tcPr>
            <w:tcW w:w="1622" w:type="dxa"/>
            <w:vAlign w:val="center"/>
          </w:tcPr>
          <w:p w14:paraId="79793866"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E76F2ED" wp14:editId="74523EA5">
                  <wp:extent cx="957792" cy="222250"/>
                  <wp:effectExtent l="0" t="0" r="0" b="6350"/>
                  <wp:docPr id="135" name="Picture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9F7169" w:rsidRPr="006605FD" w14:paraId="56491B9C" w14:textId="77777777" w:rsidTr="00CB7535">
        <w:trPr>
          <w:jc w:val="center"/>
        </w:trPr>
        <w:tc>
          <w:tcPr>
            <w:tcW w:w="0" w:type="auto"/>
            <w:vAlign w:val="center"/>
          </w:tcPr>
          <w:p w14:paraId="4C8D402C"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w:t>
            </w:r>
          </w:p>
        </w:tc>
        <w:tc>
          <w:tcPr>
            <w:tcW w:w="0" w:type="auto"/>
            <w:vAlign w:val="center"/>
          </w:tcPr>
          <w:p w14:paraId="61E3BEEF"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23A23E6" wp14:editId="5B7FEE05">
                  <wp:extent cx="956733" cy="222250"/>
                  <wp:effectExtent l="0" t="0" r="0" b="6350"/>
                  <wp:docPr id="114" name="Picture 114"/>
                  <wp:cNvGraphicFramePr/>
                  <a:graphic xmlns:a="http://schemas.openxmlformats.org/drawingml/2006/main">
                    <a:graphicData uri="http://schemas.openxmlformats.org/drawingml/2006/picture">
                      <pic:pic xmlns:pic="http://schemas.openxmlformats.org/drawingml/2006/picture">
                        <pic:nvPicPr>
                          <pic:cNvPr id="11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7920C6B0"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8</w:t>
            </w:r>
          </w:p>
        </w:tc>
        <w:tc>
          <w:tcPr>
            <w:tcW w:w="0" w:type="auto"/>
            <w:vAlign w:val="center"/>
          </w:tcPr>
          <w:p w14:paraId="79735568"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5DB09E3" wp14:editId="4F171BA9">
                  <wp:extent cx="956733" cy="222250"/>
                  <wp:effectExtent l="0" t="0" r="0" b="6350"/>
                  <wp:docPr id="120" name="Picture 120"/>
                  <wp:cNvGraphicFramePr/>
                  <a:graphic xmlns:a="http://schemas.openxmlformats.org/drawingml/2006/main">
                    <a:graphicData uri="http://schemas.openxmlformats.org/drawingml/2006/picture">
                      <pic:pic xmlns:pic="http://schemas.openxmlformats.org/drawingml/2006/picture">
                        <pic:nvPicPr>
                          <pic:cNvPr id="12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608" w:type="dxa"/>
            <w:vAlign w:val="center"/>
          </w:tcPr>
          <w:p w14:paraId="1B979A9C"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13</w:t>
            </w:r>
          </w:p>
        </w:tc>
        <w:tc>
          <w:tcPr>
            <w:tcW w:w="1622" w:type="dxa"/>
            <w:vAlign w:val="center"/>
          </w:tcPr>
          <w:p w14:paraId="221325D8"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48D0633" wp14:editId="7133AA44">
                  <wp:extent cx="957792" cy="222250"/>
                  <wp:effectExtent l="0" t="0" r="0" b="6350"/>
                  <wp:docPr id="125" name="Picture 125"/>
                  <wp:cNvGraphicFramePr/>
                  <a:graphic xmlns:a="http://schemas.openxmlformats.org/drawingml/2006/main">
                    <a:graphicData uri="http://schemas.openxmlformats.org/drawingml/2006/picture">
                      <pic:pic xmlns:pic="http://schemas.openxmlformats.org/drawingml/2006/picture">
                        <pic:nvPicPr>
                          <pic:cNvPr id="12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vAlign w:val="center"/>
          </w:tcPr>
          <w:p w14:paraId="539F9AC5"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19</w:t>
            </w:r>
          </w:p>
        </w:tc>
        <w:tc>
          <w:tcPr>
            <w:tcW w:w="1691" w:type="dxa"/>
            <w:vAlign w:val="center"/>
          </w:tcPr>
          <w:p w14:paraId="2D016676"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617E770" wp14:editId="3E16B3E4">
                  <wp:extent cx="957792" cy="222250"/>
                  <wp:effectExtent l="0" t="0" r="0" b="6350"/>
                  <wp:docPr id="131" name="Picture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631" w:type="dxa"/>
            <w:vAlign w:val="center"/>
          </w:tcPr>
          <w:p w14:paraId="29C4901D"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24</w:t>
            </w:r>
          </w:p>
        </w:tc>
        <w:tc>
          <w:tcPr>
            <w:tcW w:w="1622" w:type="dxa"/>
            <w:vAlign w:val="center"/>
          </w:tcPr>
          <w:p w14:paraId="74D97ACE"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8000381" wp14:editId="03931EE5">
                  <wp:extent cx="957792" cy="222250"/>
                  <wp:effectExtent l="0" t="0" r="0" b="6350"/>
                  <wp:docPr id="136" name="Picture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9F7169" w:rsidRPr="006605FD" w14:paraId="5CC4566B" w14:textId="77777777" w:rsidTr="00CB7535">
        <w:trPr>
          <w:jc w:val="center"/>
        </w:trPr>
        <w:tc>
          <w:tcPr>
            <w:tcW w:w="0" w:type="auto"/>
            <w:vAlign w:val="center"/>
          </w:tcPr>
          <w:p w14:paraId="4DB5035E"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3</w:t>
            </w:r>
          </w:p>
        </w:tc>
        <w:tc>
          <w:tcPr>
            <w:tcW w:w="0" w:type="auto"/>
            <w:vAlign w:val="center"/>
          </w:tcPr>
          <w:p w14:paraId="344F02DE"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E14DF0E" wp14:editId="41BDE7D7">
                  <wp:extent cx="956733" cy="222250"/>
                  <wp:effectExtent l="0" t="0" r="0" b="6350"/>
                  <wp:docPr id="115" name="Picture 115"/>
                  <wp:cNvGraphicFramePr/>
                  <a:graphic xmlns:a="http://schemas.openxmlformats.org/drawingml/2006/main">
                    <a:graphicData uri="http://schemas.openxmlformats.org/drawingml/2006/picture">
                      <pic:pic xmlns:pic="http://schemas.openxmlformats.org/drawingml/2006/picture">
                        <pic:nvPicPr>
                          <pic:cNvPr id="11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562DD0B2"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9</w:t>
            </w:r>
          </w:p>
        </w:tc>
        <w:tc>
          <w:tcPr>
            <w:tcW w:w="0" w:type="auto"/>
            <w:vAlign w:val="center"/>
          </w:tcPr>
          <w:p w14:paraId="36AC1288"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D73EF16" wp14:editId="53A7D983">
                  <wp:extent cx="956733" cy="222250"/>
                  <wp:effectExtent l="0" t="0" r="0" b="6350"/>
                  <wp:docPr id="121" name="Picture 121"/>
                  <wp:cNvGraphicFramePr/>
                  <a:graphic xmlns:a="http://schemas.openxmlformats.org/drawingml/2006/main">
                    <a:graphicData uri="http://schemas.openxmlformats.org/drawingml/2006/picture">
                      <pic:pic xmlns:pic="http://schemas.openxmlformats.org/drawingml/2006/picture">
                        <pic:nvPicPr>
                          <pic:cNvPr id="12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608" w:type="dxa"/>
            <w:vAlign w:val="center"/>
          </w:tcPr>
          <w:p w14:paraId="4A3A88F4"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14</w:t>
            </w:r>
          </w:p>
        </w:tc>
        <w:tc>
          <w:tcPr>
            <w:tcW w:w="1622" w:type="dxa"/>
            <w:vAlign w:val="center"/>
          </w:tcPr>
          <w:p w14:paraId="42A4D960"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9504B1B" wp14:editId="485E46D1">
                  <wp:extent cx="957792" cy="222250"/>
                  <wp:effectExtent l="0" t="0" r="0" b="6350"/>
                  <wp:docPr id="126" name="Picture 126"/>
                  <wp:cNvGraphicFramePr/>
                  <a:graphic xmlns:a="http://schemas.openxmlformats.org/drawingml/2006/main">
                    <a:graphicData uri="http://schemas.openxmlformats.org/drawingml/2006/picture">
                      <pic:pic xmlns:pic="http://schemas.openxmlformats.org/drawingml/2006/picture">
                        <pic:nvPicPr>
                          <pic:cNvPr id="12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vAlign w:val="center"/>
          </w:tcPr>
          <w:p w14:paraId="49341576"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20</w:t>
            </w:r>
          </w:p>
        </w:tc>
        <w:tc>
          <w:tcPr>
            <w:tcW w:w="1691" w:type="dxa"/>
            <w:vAlign w:val="center"/>
          </w:tcPr>
          <w:p w14:paraId="6E2824AF"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63CF8B01" wp14:editId="2C147F5B">
                  <wp:extent cx="957792" cy="222250"/>
                  <wp:effectExtent l="0" t="0" r="0" b="6350"/>
                  <wp:docPr id="132" name="Picture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631" w:type="dxa"/>
            <w:vAlign w:val="center"/>
          </w:tcPr>
          <w:p w14:paraId="15143F18"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25</w:t>
            </w:r>
          </w:p>
        </w:tc>
        <w:tc>
          <w:tcPr>
            <w:tcW w:w="1622" w:type="dxa"/>
            <w:vAlign w:val="center"/>
          </w:tcPr>
          <w:p w14:paraId="44C53663"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9667F4E" wp14:editId="5C2EA47B">
                  <wp:extent cx="957792" cy="222250"/>
                  <wp:effectExtent l="0" t="0" r="0" b="6350"/>
                  <wp:docPr id="137" name="Picture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9F7169" w:rsidRPr="006605FD" w14:paraId="0868176F" w14:textId="77777777" w:rsidTr="00CB7535">
        <w:trPr>
          <w:jc w:val="center"/>
        </w:trPr>
        <w:tc>
          <w:tcPr>
            <w:tcW w:w="0" w:type="auto"/>
            <w:vAlign w:val="center"/>
          </w:tcPr>
          <w:p w14:paraId="73343AA2"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4</w:t>
            </w:r>
          </w:p>
        </w:tc>
        <w:tc>
          <w:tcPr>
            <w:tcW w:w="0" w:type="auto"/>
            <w:vAlign w:val="center"/>
          </w:tcPr>
          <w:p w14:paraId="35BA4B0B"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468F806" wp14:editId="49FFC2E3">
                  <wp:extent cx="956733" cy="222250"/>
                  <wp:effectExtent l="0" t="0" r="0" b="6350"/>
                  <wp:docPr id="116" name="Picture 116"/>
                  <wp:cNvGraphicFramePr/>
                  <a:graphic xmlns:a="http://schemas.openxmlformats.org/drawingml/2006/main">
                    <a:graphicData uri="http://schemas.openxmlformats.org/drawingml/2006/picture">
                      <pic:pic xmlns:pic="http://schemas.openxmlformats.org/drawingml/2006/picture">
                        <pic:nvPicPr>
                          <pic:cNvPr id="11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46DDB7F1"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10</w:t>
            </w:r>
          </w:p>
        </w:tc>
        <w:tc>
          <w:tcPr>
            <w:tcW w:w="0" w:type="auto"/>
            <w:vAlign w:val="center"/>
          </w:tcPr>
          <w:p w14:paraId="42E67550"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73E46DF5" wp14:editId="1D5B34A3">
                  <wp:extent cx="956733" cy="222250"/>
                  <wp:effectExtent l="0" t="0" r="0" b="6350"/>
                  <wp:docPr id="122" name="Picture 122"/>
                  <wp:cNvGraphicFramePr/>
                  <a:graphic xmlns:a="http://schemas.openxmlformats.org/drawingml/2006/main">
                    <a:graphicData uri="http://schemas.openxmlformats.org/drawingml/2006/picture">
                      <pic:pic xmlns:pic="http://schemas.openxmlformats.org/drawingml/2006/picture">
                        <pic:nvPicPr>
                          <pic:cNvPr id="12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608" w:type="dxa"/>
            <w:vAlign w:val="center"/>
          </w:tcPr>
          <w:p w14:paraId="188E5321"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15</w:t>
            </w:r>
          </w:p>
        </w:tc>
        <w:tc>
          <w:tcPr>
            <w:tcW w:w="1622" w:type="dxa"/>
            <w:vAlign w:val="center"/>
          </w:tcPr>
          <w:p w14:paraId="2717CF77"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4EFF0298" wp14:editId="28134F98">
                  <wp:extent cx="957792" cy="222250"/>
                  <wp:effectExtent l="0" t="0" r="0" b="6350"/>
                  <wp:docPr id="127" name="Picture 127"/>
                  <wp:cNvGraphicFramePr/>
                  <a:graphic xmlns:a="http://schemas.openxmlformats.org/drawingml/2006/main">
                    <a:graphicData uri="http://schemas.openxmlformats.org/drawingml/2006/picture">
                      <pic:pic xmlns:pic="http://schemas.openxmlformats.org/drawingml/2006/picture">
                        <pic:nvPicPr>
                          <pic:cNvPr id="12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vAlign w:val="center"/>
          </w:tcPr>
          <w:p w14:paraId="577EBDBA"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21</w:t>
            </w:r>
          </w:p>
        </w:tc>
        <w:tc>
          <w:tcPr>
            <w:tcW w:w="1691" w:type="dxa"/>
            <w:vAlign w:val="center"/>
          </w:tcPr>
          <w:p w14:paraId="34417CEF"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7E153E9" wp14:editId="6A5CD561">
                  <wp:extent cx="957792" cy="222250"/>
                  <wp:effectExtent l="0" t="0" r="0" b="6350"/>
                  <wp:docPr id="133" name="Picture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631" w:type="dxa"/>
            <w:vAlign w:val="center"/>
          </w:tcPr>
          <w:p w14:paraId="4F62BA09"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26</w:t>
            </w:r>
          </w:p>
        </w:tc>
        <w:tc>
          <w:tcPr>
            <w:tcW w:w="1622" w:type="dxa"/>
            <w:vAlign w:val="center"/>
          </w:tcPr>
          <w:p w14:paraId="1987C39D"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672CBE0" wp14:editId="7D03F77C">
                  <wp:extent cx="957792" cy="222250"/>
                  <wp:effectExtent l="0" t="0" r="0" b="6350"/>
                  <wp:docPr id="138" name="Picture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9F7169" w:rsidRPr="006605FD" w14:paraId="38B949DC" w14:textId="77777777" w:rsidTr="00CB7535">
        <w:trPr>
          <w:jc w:val="center"/>
        </w:trPr>
        <w:tc>
          <w:tcPr>
            <w:tcW w:w="0" w:type="auto"/>
            <w:vAlign w:val="center"/>
          </w:tcPr>
          <w:p w14:paraId="1C57B60C"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5</w:t>
            </w:r>
          </w:p>
        </w:tc>
        <w:tc>
          <w:tcPr>
            <w:tcW w:w="0" w:type="auto"/>
            <w:vAlign w:val="center"/>
          </w:tcPr>
          <w:p w14:paraId="6BEFB117"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1C3A4935" wp14:editId="03174528">
                  <wp:extent cx="956733" cy="222250"/>
                  <wp:effectExtent l="0" t="0" r="0" b="6350"/>
                  <wp:docPr id="117" name="Picture 117"/>
                  <wp:cNvGraphicFramePr/>
                  <a:graphic xmlns:a="http://schemas.openxmlformats.org/drawingml/2006/main">
                    <a:graphicData uri="http://schemas.openxmlformats.org/drawingml/2006/picture">
                      <pic:pic xmlns:pic="http://schemas.openxmlformats.org/drawingml/2006/picture">
                        <pic:nvPicPr>
                          <pic:cNvPr id="11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vAlign w:val="center"/>
          </w:tcPr>
          <w:p w14:paraId="6569AB2D"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11</w:t>
            </w:r>
          </w:p>
        </w:tc>
        <w:tc>
          <w:tcPr>
            <w:tcW w:w="0" w:type="auto"/>
            <w:vAlign w:val="center"/>
          </w:tcPr>
          <w:p w14:paraId="21D8C5E0"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2EC4CD46" wp14:editId="4F03C3AF">
                  <wp:extent cx="956733" cy="222250"/>
                  <wp:effectExtent l="0" t="0" r="0" b="6350"/>
                  <wp:docPr id="123" name="Picture 123"/>
                  <wp:cNvGraphicFramePr/>
                  <a:graphic xmlns:a="http://schemas.openxmlformats.org/drawingml/2006/main">
                    <a:graphicData uri="http://schemas.openxmlformats.org/drawingml/2006/picture">
                      <pic:pic xmlns:pic="http://schemas.openxmlformats.org/drawingml/2006/picture">
                        <pic:nvPicPr>
                          <pic:cNvPr id="12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608" w:type="dxa"/>
            <w:vAlign w:val="center"/>
          </w:tcPr>
          <w:p w14:paraId="72F3E421"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16</w:t>
            </w:r>
          </w:p>
        </w:tc>
        <w:tc>
          <w:tcPr>
            <w:tcW w:w="1622" w:type="dxa"/>
            <w:vAlign w:val="center"/>
          </w:tcPr>
          <w:p w14:paraId="1183B748"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E76E577" wp14:editId="124DFEB8">
                  <wp:extent cx="957792" cy="222250"/>
                  <wp:effectExtent l="0" t="0" r="0" b="6350"/>
                  <wp:docPr id="128" name="Picture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vAlign w:val="center"/>
          </w:tcPr>
          <w:p w14:paraId="051B1136"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22</w:t>
            </w:r>
          </w:p>
        </w:tc>
        <w:tc>
          <w:tcPr>
            <w:tcW w:w="1691" w:type="dxa"/>
            <w:vAlign w:val="center"/>
          </w:tcPr>
          <w:p w14:paraId="7A70061A"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5318F51" wp14:editId="6953F249">
                  <wp:extent cx="957792" cy="222250"/>
                  <wp:effectExtent l="0" t="0" r="0" b="6350"/>
                  <wp:docPr id="134" name="Picture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631" w:type="dxa"/>
            <w:vAlign w:val="center"/>
          </w:tcPr>
          <w:p w14:paraId="36A70A35"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27</w:t>
            </w:r>
          </w:p>
        </w:tc>
        <w:tc>
          <w:tcPr>
            <w:tcW w:w="1622" w:type="dxa"/>
            <w:vAlign w:val="center"/>
          </w:tcPr>
          <w:p w14:paraId="413F6959"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482CEE2" wp14:editId="39479150">
                  <wp:extent cx="957792" cy="222250"/>
                  <wp:effectExtent l="0" t="0" r="0" b="6350"/>
                  <wp:docPr id="139" name="Picture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r w:rsidR="009F7169" w:rsidRPr="006605FD" w14:paraId="601DCEEA" w14:textId="77777777" w:rsidTr="00CB7535">
        <w:trPr>
          <w:jc w:val="center"/>
        </w:trPr>
        <w:tc>
          <w:tcPr>
            <w:tcW w:w="0" w:type="auto"/>
            <w:vAlign w:val="center"/>
          </w:tcPr>
          <w:p w14:paraId="37533E2F"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6</w:t>
            </w:r>
          </w:p>
        </w:tc>
        <w:tc>
          <w:tcPr>
            <w:tcW w:w="0" w:type="auto"/>
            <w:vAlign w:val="center"/>
          </w:tcPr>
          <w:p w14:paraId="0F8572EF"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099E8268" wp14:editId="20FD892E">
                  <wp:extent cx="956733" cy="222250"/>
                  <wp:effectExtent l="0" t="0" r="0" b="6350"/>
                  <wp:docPr id="118" name="Picture 118"/>
                  <wp:cNvGraphicFramePr/>
                  <a:graphic xmlns:a="http://schemas.openxmlformats.org/drawingml/2006/main">
                    <a:graphicData uri="http://schemas.openxmlformats.org/drawingml/2006/picture">
                      <pic:pic xmlns:pic="http://schemas.openxmlformats.org/drawingml/2006/picture">
                        <pic:nvPicPr>
                          <pic:cNvPr id="11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956733" cy="222250"/>
                          </a:xfrm>
                          <a:prstGeom prst="rect">
                            <a:avLst/>
                          </a:prstGeom>
                        </pic:spPr>
                      </pic:pic>
                    </a:graphicData>
                  </a:graphic>
                </wp:inline>
              </w:drawing>
            </w:r>
          </w:p>
        </w:tc>
        <w:tc>
          <w:tcPr>
            <w:tcW w:w="541" w:type="dxa"/>
          </w:tcPr>
          <w:p w14:paraId="0D96F6D8" w14:textId="77777777" w:rsidR="009F7169" w:rsidRPr="006605FD" w:rsidRDefault="009F7169" w:rsidP="00624ED8">
            <w:pPr>
              <w:spacing w:line="216" w:lineRule="auto"/>
              <w:rPr>
                <w:rFonts w:ascii="Times New Roman" w:hAnsi="Times New Roman" w:cs="Times New Roman"/>
                <w:color w:val="000000" w:themeColor="text1"/>
                <w:sz w:val="24"/>
                <w:szCs w:val="24"/>
              </w:rPr>
            </w:pPr>
          </w:p>
        </w:tc>
        <w:tc>
          <w:tcPr>
            <w:tcW w:w="0" w:type="auto"/>
          </w:tcPr>
          <w:p w14:paraId="738882E6" w14:textId="77777777" w:rsidR="009F7169" w:rsidRPr="006605FD" w:rsidRDefault="009F7169" w:rsidP="00624ED8">
            <w:pPr>
              <w:spacing w:line="216" w:lineRule="auto"/>
              <w:rPr>
                <w:rFonts w:ascii="Times New Roman" w:hAnsi="Times New Roman" w:cs="Times New Roman"/>
                <w:color w:val="000000" w:themeColor="text1"/>
                <w:sz w:val="24"/>
                <w:szCs w:val="24"/>
              </w:rPr>
            </w:pPr>
          </w:p>
        </w:tc>
        <w:tc>
          <w:tcPr>
            <w:tcW w:w="608" w:type="dxa"/>
            <w:vAlign w:val="center"/>
          </w:tcPr>
          <w:p w14:paraId="01BEC24C"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17</w:t>
            </w:r>
          </w:p>
        </w:tc>
        <w:tc>
          <w:tcPr>
            <w:tcW w:w="1622" w:type="dxa"/>
            <w:vAlign w:val="center"/>
          </w:tcPr>
          <w:p w14:paraId="0E309E80"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3984626F" wp14:editId="26C1030F">
                  <wp:extent cx="957792" cy="222250"/>
                  <wp:effectExtent l="0" t="0" r="0" b="6350"/>
                  <wp:docPr id="129" name="Picture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c>
          <w:tcPr>
            <w:tcW w:w="541" w:type="dxa"/>
          </w:tcPr>
          <w:p w14:paraId="7A3D5384" w14:textId="77777777" w:rsidR="009F7169" w:rsidRPr="006605FD" w:rsidRDefault="009F7169" w:rsidP="00624ED8">
            <w:pPr>
              <w:spacing w:line="216" w:lineRule="auto"/>
              <w:rPr>
                <w:rFonts w:ascii="Times New Roman" w:hAnsi="Times New Roman" w:cs="Times New Roman"/>
                <w:color w:val="000000" w:themeColor="text1"/>
                <w:sz w:val="24"/>
                <w:szCs w:val="24"/>
              </w:rPr>
            </w:pPr>
          </w:p>
        </w:tc>
        <w:tc>
          <w:tcPr>
            <w:tcW w:w="1691" w:type="dxa"/>
          </w:tcPr>
          <w:p w14:paraId="1DB9D695" w14:textId="77777777" w:rsidR="009F7169" w:rsidRPr="006605FD" w:rsidRDefault="009F7169" w:rsidP="00624ED8">
            <w:pPr>
              <w:spacing w:line="216" w:lineRule="auto"/>
              <w:rPr>
                <w:rFonts w:ascii="Times New Roman" w:hAnsi="Times New Roman" w:cs="Times New Roman"/>
                <w:color w:val="000000" w:themeColor="text1"/>
                <w:sz w:val="24"/>
                <w:szCs w:val="24"/>
              </w:rPr>
            </w:pPr>
          </w:p>
        </w:tc>
        <w:tc>
          <w:tcPr>
            <w:tcW w:w="631" w:type="dxa"/>
            <w:vAlign w:val="center"/>
          </w:tcPr>
          <w:p w14:paraId="7D69CDB2" w14:textId="77777777" w:rsidR="009F7169" w:rsidRPr="006605FD" w:rsidRDefault="009F7169" w:rsidP="00624ED8">
            <w:pPr>
              <w:spacing w:line="216" w:lineRule="auto"/>
              <w:jc w:val="center"/>
              <w:rPr>
                <w:rFonts w:ascii="Times New Roman" w:hAnsi="Times New Roman" w:cs="Times New Roman"/>
                <w:b/>
                <w:color w:val="000000" w:themeColor="text1"/>
                <w:sz w:val="24"/>
                <w:szCs w:val="24"/>
              </w:rPr>
            </w:pPr>
            <w:r w:rsidRPr="006605FD">
              <w:rPr>
                <w:rFonts w:ascii="Times New Roman" w:hAnsi="Times New Roman" w:cs="Times New Roman"/>
                <w:b/>
                <w:color w:val="000000" w:themeColor="text1"/>
                <w:sz w:val="24"/>
                <w:szCs w:val="24"/>
              </w:rPr>
              <w:t>28</w:t>
            </w:r>
          </w:p>
        </w:tc>
        <w:tc>
          <w:tcPr>
            <w:tcW w:w="1622" w:type="dxa"/>
            <w:vAlign w:val="center"/>
          </w:tcPr>
          <w:p w14:paraId="5F050F03" w14:textId="77777777" w:rsidR="009F7169" w:rsidRPr="006605FD" w:rsidRDefault="009F7169" w:rsidP="00624ED8">
            <w:pPr>
              <w:spacing w:line="216" w:lineRule="auto"/>
              <w:rPr>
                <w:rFonts w:ascii="Times New Roman" w:hAnsi="Times New Roman" w:cs="Times New Roman"/>
                <w:color w:val="000000" w:themeColor="text1"/>
                <w:sz w:val="24"/>
                <w:szCs w:val="24"/>
              </w:rPr>
            </w:pPr>
            <w:r w:rsidRPr="006605FD">
              <w:rPr>
                <w:rFonts w:ascii="Times New Roman" w:hAnsi="Times New Roman" w:cs="Times New Roman"/>
                <w:noProof/>
                <w:color w:val="000000" w:themeColor="text1"/>
                <w:sz w:val="24"/>
                <w:szCs w:val="24"/>
                <w:lang w:val="en-GB" w:eastAsia="en-GB"/>
              </w:rPr>
              <w:drawing>
                <wp:inline distT="0" distB="0" distL="0" distR="0" wp14:anchorId="559F1BE8" wp14:editId="53FE7BBB">
                  <wp:extent cx="957792" cy="222250"/>
                  <wp:effectExtent l="0" t="0" r="0" b="6350"/>
                  <wp:docPr id="140" name="Picture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7792" cy="222250"/>
                          </a:xfrm>
                          <a:prstGeom prst="rect">
                            <a:avLst/>
                          </a:prstGeom>
                        </pic:spPr>
                      </pic:pic>
                    </a:graphicData>
                  </a:graphic>
                </wp:inline>
              </w:drawing>
            </w:r>
          </w:p>
        </w:tc>
      </w:tr>
    </w:tbl>
    <w:p w14:paraId="7297C544" w14:textId="77777777" w:rsidR="00B46C46" w:rsidRPr="00A558F9" w:rsidRDefault="00B46C46" w:rsidP="000A2606">
      <w:pPr>
        <w:spacing w:after="0" w:line="192" w:lineRule="auto"/>
        <w:rPr>
          <w:rFonts w:ascii="Times New Roman" w:hAnsi="Times New Roman" w:cs="Times New Roman"/>
          <w:b/>
          <w:color w:val="000000" w:themeColor="text1"/>
          <w:sz w:val="28"/>
          <w:szCs w:val="28"/>
        </w:rPr>
      </w:pPr>
    </w:p>
    <w:p w14:paraId="5F2747D2" w14:textId="77777777" w:rsidR="00624ED8" w:rsidRDefault="00624ED8">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4377AEE0" w14:textId="6110DE26" w:rsidR="00B46C46" w:rsidRPr="00A558F9" w:rsidRDefault="00B46C46" w:rsidP="009F7169">
      <w:pPr>
        <w:spacing w:after="0" w:line="360" w:lineRule="auto"/>
        <w:jc w:val="center"/>
        <w:rPr>
          <w:rFonts w:ascii="Times New Roman" w:hAnsi="Times New Roman" w:cs="Times New Roman"/>
          <w:b/>
          <w:color w:val="000000" w:themeColor="text1"/>
          <w:sz w:val="28"/>
          <w:szCs w:val="28"/>
        </w:rPr>
      </w:pPr>
      <w:r w:rsidRPr="00A558F9">
        <w:rPr>
          <w:rFonts w:ascii="Times New Roman" w:hAnsi="Times New Roman" w:cs="Times New Roman"/>
          <w:b/>
          <w:color w:val="000000" w:themeColor="text1"/>
          <w:sz w:val="28"/>
          <w:szCs w:val="28"/>
        </w:rPr>
        <w:lastRenderedPageBreak/>
        <w:t>Bảng chấm điểm (Dựa vào số lượng câu sai):</w:t>
      </w:r>
    </w:p>
    <w:tbl>
      <w:tblPr>
        <w:tblStyle w:val="TableGrid"/>
        <w:tblW w:w="4995" w:type="pct"/>
        <w:tblCellMar>
          <w:left w:w="57" w:type="dxa"/>
          <w:right w:w="57" w:type="dxa"/>
        </w:tblCellMar>
        <w:tblLook w:val="04A0" w:firstRow="1" w:lastRow="0" w:firstColumn="1" w:lastColumn="0" w:noHBand="0" w:noVBand="1"/>
      </w:tblPr>
      <w:tblGrid>
        <w:gridCol w:w="1018"/>
        <w:gridCol w:w="1018"/>
        <w:gridCol w:w="1018"/>
        <w:gridCol w:w="1018"/>
        <w:gridCol w:w="1018"/>
        <w:gridCol w:w="1019"/>
        <w:gridCol w:w="1019"/>
        <w:gridCol w:w="1019"/>
        <w:gridCol w:w="1019"/>
        <w:gridCol w:w="1019"/>
      </w:tblGrid>
      <w:tr w:rsidR="006C77E1" w:rsidRPr="00A558F9" w14:paraId="079F2BB9" w14:textId="77777777" w:rsidTr="00B46C46">
        <w:tc>
          <w:tcPr>
            <w:tcW w:w="500" w:type="pct"/>
            <w:shd w:val="clear" w:color="auto" w:fill="800080"/>
          </w:tcPr>
          <w:p w14:paraId="617C93E0"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00</w:t>
            </w:r>
          </w:p>
        </w:tc>
        <w:tc>
          <w:tcPr>
            <w:tcW w:w="500" w:type="pct"/>
            <w:shd w:val="clear" w:color="auto" w:fill="800080"/>
          </w:tcPr>
          <w:p w14:paraId="0341E3AD"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01</w:t>
            </w:r>
          </w:p>
        </w:tc>
        <w:tc>
          <w:tcPr>
            <w:tcW w:w="500" w:type="pct"/>
            <w:shd w:val="clear" w:color="auto" w:fill="800080"/>
          </w:tcPr>
          <w:p w14:paraId="11C81B86"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02</w:t>
            </w:r>
          </w:p>
        </w:tc>
        <w:tc>
          <w:tcPr>
            <w:tcW w:w="500" w:type="pct"/>
            <w:shd w:val="clear" w:color="auto" w:fill="800080"/>
          </w:tcPr>
          <w:p w14:paraId="44D49596"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03</w:t>
            </w:r>
          </w:p>
        </w:tc>
        <w:tc>
          <w:tcPr>
            <w:tcW w:w="500" w:type="pct"/>
            <w:shd w:val="clear" w:color="auto" w:fill="800080"/>
          </w:tcPr>
          <w:p w14:paraId="2A7B64EC"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04</w:t>
            </w:r>
          </w:p>
        </w:tc>
        <w:tc>
          <w:tcPr>
            <w:tcW w:w="500" w:type="pct"/>
            <w:shd w:val="clear" w:color="auto" w:fill="800080"/>
          </w:tcPr>
          <w:p w14:paraId="5ADB8BDF"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05</w:t>
            </w:r>
          </w:p>
        </w:tc>
        <w:tc>
          <w:tcPr>
            <w:tcW w:w="500" w:type="pct"/>
            <w:shd w:val="clear" w:color="auto" w:fill="800080"/>
          </w:tcPr>
          <w:p w14:paraId="3391D78F"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06</w:t>
            </w:r>
          </w:p>
        </w:tc>
        <w:tc>
          <w:tcPr>
            <w:tcW w:w="500" w:type="pct"/>
            <w:shd w:val="clear" w:color="auto" w:fill="800080"/>
          </w:tcPr>
          <w:p w14:paraId="7D0751DA"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07</w:t>
            </w:r>
          </w:p>
        </w:tc>
        <w:tc>
          <w:tcPr>
            <w:tcW w:w="500" w:type="pct"/>
            <w:shd w:val="clear" w:color="auto" w:fill="800080"/>
          </w:tcPr>
          <w:p w14:paraId="1CDC0E49"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08</w:t>
            </w:r>
          </w:p>
        </w:tc>
        <w:tc>
          <w:tcPr>
            <w:tcW w:w="500" w:type="pct"/>
            <w:shd w:val="clear" w:color="auto" w:fill="800080"/>
          </w:tcPr>
          <w:p w14:paraId="411CC430"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09</w:t>
            </w:r>
          </w:p>
        </w:tc>
      </w:tr>
      <w:tr w:rsidR="006C77E1" w:rsidRPr="00A558F9" w14:paraId="3DCCFCB0" w14:textId="77777777" w:rsidTr="00B46C46">
        <w:tc>
          <w:tcPr>
            <w:tcW w:w="500" w:type="pct"/>
            <w:tcBorders>
              <w:bottom w:val="single" w:sz="4" w:space="0" w:color="auto"/>
            </w:tcBorders>
          </w:tcPr>
          <w:p w14:paraId="005D1A39"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10</w:t>
            </w:r>
          </w:p>
        </w:tc>
        <w:tc>
          <w:tcPr>
            <w:tcW w:w="500" w:type="pct"/>
            <w:tcBorders>
              <w:bottom w:val="single" w:sz="4" w:space="0" w:color="auto"/>
            </w:tcBorders>
          </w:tcPr>
          <w:p w14:paraId="0EC3B129"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9.64</w:t>
            </w:r>
          </w:p>
        </w:tc>
        <w:tc>
          <w:tcPr>
            <w:tcW w:w="500" w:type="pct"/>
            <w:tcBorders>
              <w:bottom w:val="single" w:sz="4" w:space="0" w:color="auto"/>
            </w:tcBorders>
          </w:tcPr>
          <w:p w14:paraId="04702B12"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9.29</w:t>
            </w:r>
          </w:p>
        </w:tc>
        <w:tc>
          <w:tcPr>
            <w:tcW w:w="500" w:type="pct"/>
            <w:tcBorders>
              <w:bottom w:val="single" w:sz="4" w:space="0" w:color="auto"/>
            </w:tcBorders>
          </w:tcPr>
          <w:p w14:paraId="5E3103B9"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8.93</w:t>
            </w:r>
          </w:p>
        </w:tc>
        <w:tc>
          <w:tcPr>
            <w:tcW w:w="500" w:type="pct"/>
            <w:tcBorders>
              <w:bottom w:val="single" w:sz="4" w:space="0" w:color="auto"/>
            </w:tcBorders>
          </w:tcPr>
          <w:p w14:paraId="1968A65C"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8.57</w:t>
            </w:r>
          </w:p>
        </w:tc>
        <w:tc>
          <w:tcPr>
            <w:tcW w:w="500" w:type="pct"/>
            <w:tcBorders>
              <w:bottom w:val="single" w:sz="4" w:space="0" w:color="auto"/>
            </w:tcBorders>
          </w:tcPr>
          <w:p w14:paraId="5EC2CE6B"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8.21</w:t>
            </w:r>
          </w:p>
        </w:tc>
        <w:tc>
          <w:tcPr>
            <w:tcW w:w="500" w:type="pct"/>
            <w:tcBorders>
              <w:bottom w:val="single" w:sz="4" w:space="0" w:color="auto"/>
            </w:tcBorders>
          </w:tcPr>
          <w:p w14:paraId="7275C525"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7.86</w:t>
            </w:r>
          </w:p>
        </w:tc>
        <w:tc>
          <w:tcPr>
            <w:tcW w:w="500" w:type="pct"/>
            <w:tcBorders>
              <w:bottom w:val="single" w:sz="4" w:space="0" w:color="auto"/>
            </w:tcBorders>
          </w:tcPr>
          <w:p w14:paraId="2B191A53"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7.5</w:t>
            </w:r>
          </w:p>
        </w:tc>
        <w:tc>
          <w:tcPr>
            <w:tcW w:w="500" w:type="pct"/>
            <w:tcBorders>
              <w:bottom w:val="single" w:sz="4" w:space="0" w:color="auto"/>
            </w:tcBorders>
          </w:tcPr>
          <w:p w14:paraId="7D139B9E"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7.14</w:t>
            </w:r>
          </w:p>
        </w:tc>
        <w:tc>
          <w:tcPr>
            <w:tcW w:w="500" w:type="pct"/>
            <w:tcBorders>
              <w:bottom w:val="single" w:sz="4" w:space="0" w:color="auto"/>
            </w:tcBorders>
          </w:tcPr>
          <w:p w14:paraId="744608D0"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6.79</w:t>
            </w:r>
          </w:p>
        </w:tc>
      </w:tr>
      <w:tr w:rsidR="006C77E1" w:rsidRPr="00A558F9" w14:paraId="48FF296F" w14:textId="77777777" w:rsidTr="00B46C46">
        <w:tc>
          <w:tcPr>
            <w:tcW w:w="500" w:type="pct"/>
            <w:shd w:val="clear" w:color="auto" w:fill="800080"/>
          </w:tcPr>
          <w:p w14:paraId="7C06BFC7"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10</w:t>
            </w:r>
          </w:p>
        </w:tc>
        <w:tc>
          <w:tcPr>
            <w:tcW w:w="500" w:type="pct"/>
            <w:shd w:val="clear" w:color="auto" w:fill="800080"/>
          </w:tcPr>
          <w:p w14:paraId="29F83F50"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11</w:t>
            </w:r>
          </w:p>
        </w:tc>
        <w:tc>
          <w:tcPr>
            <w:tcW w:w="500" w:type="pct"/>
            <w:shd w:val="clear" w:color="auto" w:fill="800080"/>
          </w:tcPr>
          <w:p w14:paraId="33A1AA05"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12</w:t>
            </w:r>
          </w:p>
        </w:tc>
        <w:tc>
          <w:tcPr>
            <w:tcW w:w="500" w:type="pct"/>
            <w:shd w:val="clear" w:color="auto" w:fill="800080"/>
          </w:tcPr>
          <w:p w14:paraId="5C044001"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13</w:t>
            </w:r>
          </w:p>
        </w:tc>
        <w:tc>
          <w:tcPr>
            <w:tcW w:w="500" w:type="pct"/>
            <w:shd w:val="clear" w:color="auto" w:fill="800080"/>
          </w:tcPr>
          <w:p w14:paraId="2A185D6D"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14</w:t>
            </w:r>
          </w:p>
        </w:tc>
        <w:tc>
          <w:tcPr>
            <w:tcW w:w="500" w:type="pct"/>
            <w:shd w:val="clear" w:color="auto" w:fill="800080"/>
          </w:tcPr>
          <w:p w14:paraId="03C4EA21"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15</w:t>
            </w:r>
          </w:p>
        </w:tc>
        <w:tc>
          <w:tcPr>
            <w:tcW w:w="500" w:type="pct"/>
            <w:shd w:val="clear" w:color="auto" w:fill="800080"/>
          </w:tcPr>
          <w:p w14:paraId="3456AB10"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16</w:t>
            </w:r>
          </w:p>
        </w:tc>
        <w:tc>
          <w:tcPr>
            <w:tcW w:w="500" w:type="pct"/>
            <w:shd w:val="clear" w:color="auto" w:fill="800080"/>
          </w:tcPr>
          <w:p w14:paraId="7BED4BB1"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17</w:t>
            </w:r>
          </w:p>
        </w:tc>
        <w:tc>
          <w:tcPr>
            <w:tcW w:w="500" w:type="pct"/>
            <w:shd w:val="clear" w:color="auto" w:fill="800080"/>
          </w:tcPr>
          <w:p w14:paraId="597DBF0F"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18</w:t>
            </w:r>
          </w:p>
        </w:tc>
        <w:tc>
          <w:tcPr>
            <w:tcW w:w="500" w:type="pct"/>
            <w:shd w:val="clear" w:color="auto" w:fill="800080"/>
          </w:tcPr>
          <w:p w14:paraId="481782BB"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19</w:t>
            </w:r>
          </w:p>
        </w:tc>
      </w:tr>
      <w:tr w:rsidR="006C77E1" w:rsidRPr="00A558F9" w14:paraId="119CFAAC" w14:textId="77777777" w:rsidTr="00B46C46">
        <w:tc>
          <w:tcPr>
            <w:tcW w:w="500" w:type="pct"/>
            <w:tcBorders>
              <w:bottom w:val="single" w:sz="4" w:space="0" w:color="auto"/>
            </w:tcBorders>
          </w:tcPr>
          <w:p w14:paraId="7FE55792"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6.43</w:t>
            </w:r>
          </w:p>
        </w:tc>
        <w:tc>
          <w:tcPr>
            <w:tcW w:w="500" w:type="pct"/>
            <w:tcBorders>
              <w:bottom w:val="single" w:sz="4" w:space="0" w:color="auto"/>
            </w:tcBorders>
          </w:tcPr>
          <w:p w14:paraId="1C5D6A7C"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6.07</w:t>
            </w:r>
          </w:p>
        </w:tc>
        <w:tc>
          <w:tcPr>
            <w:tcW w:w="500" w:type="pct"/>
            <w:tcBorders>
              <w:bottom w:val="single" w:sz="4" w:space="0" w:color="auto"/>
            </w:tcBorders>
          </w:tcPr>
          <w:p w14:paraId="46CAE6FF"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5.71</w:t>
            </w:r>
          </w:p>
        </w:tc>
        <w:tc>
          <w:tcPr>
            <w:tcW w:w="500" w:type="pct"/>
            <w:tcBorders>
              <w:bottom w:val="single" w:sz="4" w:space="0" w:color="auto"/>
            </w:tcBorders>
          </w:tcPr>
          <w:p w14:paraId="710C9734"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5.36</w:t>
            </w:r>
          </w:p>
        </w:tc>
        <w:tc>
          <w:tcPr>
            <w:tcW w:w="500" w:type="pct"/>
            <w:tcBorders>
              <w:bottom w:val="single" w:sz="4" w:space="0" w:color="auto"/>
            </w:tcBorders>
          </w:tcPr>
          <w:p w14:paraId="0B11AC8A"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5</w:t>
            </w:r>
          </w:p>
        </w:tc>
        <w:tc>
          <w:tcPr>
            <w:tcW w:w="500" w:type="pct"/>
            <w:tcBorders>
              <w:bottom w:val="single" w:sz="4" w:space="0" w:color="auto"/>
            </w:tcBorders>
          </w:tcPr>
          <w:p w14:paraId="4014ED58"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4.64</w:t>
            </w:r>
          </w:p>
        </w:tc>
        <w:tc>
          <w:tcPr>
            <w:tcW w:w="500" w:type="pct"/>
            <w:tcBorders>
              <w:bottom w:val="single" w:sz="4" w:space="0" w:color="auto"/>
            </w:tcBorders>
          </w:tcPr>
          <w:p w14:paraId="7DE2202F"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4.29</w:t>
            </w:r>
          </w:p>
        </w:tc>
        <w:tc>
          <w:tcPr>
            <w:tcW w:w="500" w:type="pct"/>
            <w:tcBorders>
              <w:bottom w:val="single" w:sz="4" w:space="0" w:color="auto"/>
            </w:tcBorders>
          </w:tcPr>
          <w:p w14:paraId="66F99565"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3.93</w:t>
            </w:r>
          </w:p>
        </w:tc>
        <w:tc>
          <w:tcPr>
            <w:tcW w:w="500" w:type="pct"/>
          </w:tcPr>
          <w:p w14:paraId="0FE53A4E"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3.57</w:t>
            </w:r>
          </w:p>
        </w:tc>
        <w:tc>
          <w:tcPr>
            <w:tcW w:w="500" w:type="pct"/>
          </w:tcPr>
          <w:p w14:paraId="67FA8A6A"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3.21</w:t>
            </w:r>
          </w:p>
        </w:tc>
      </w:tr>
      <w:tr w:rsidR="006C77E1" w:rsidRPr="00A558F9" w14:paraId="2D8FA44E" w14:textId="77777777" w:rsidTr="00B46C46">
        <w:tc>
          <w:tcPr>
            <w:tcW w:w="500" w:type="pct"/>
            <w:shd w:val="clear" w:color="auto" w:fill="800080"/>
          </w:tcPr>
          <w:p w14:paraId="4E495D1E"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20</w:t>
            </w:r>
          </w:p>
        </w:tc>
        <w:tc>
          <w:tcPr>
            <w:tcW w:w="500" w:type="pct"/>
            <w:shd w:val="clear" w:color="auto" w:fill="800080"/>
          </w:tcPr>
          <w:p w14:paraId="6F86306C"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21</w:t>
            </w:r>
          </w:p>
        </w:tc>
        <w:tc>
          <w:tcPr>
            <w:tcW w:w="500" w:type="pct"/>
            <w:shd w:val="clear" w:color="auto" w:fill="800080"/>
          </w:tcPr>
          <w:p w14:paraId="09FC87FD"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22</w:t>
            </w:r>
          </w:p>
        </w:tc>
        <w:tc>
          <w:tcPr>
            <w:tcW w:w="500" w:type="pct"/>
            <w:shd w:val="clear" w:color="auto" w:fill="800080"/>
          </w:tcPr>
          <w:p w14:paraId="37F9A5FD"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23</w:t>
            </w:r>
          </w:p>
        </w:tc>
        <w:tc>
          <w:tcPr>
            <w:tcW w:w="500" w:type="pct"/>
            <w:shd w:val="clear" w:color="auto" w:fill="800080"/>
          </w:tcPr>
          <w:p w14:paraId="7F61B3C6"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24</w:t>
            </w:r>
          </w:p>
        </w:tc>
        <w:tc>
          <w:tcPr>
            <w:tcW w:w="500" w:type="pct"/>
            <w:shd w:val="clear" w:color="auto" w:fill="800080"/>
          </w:tcPr>
          <w:p w14:paraId="623A9D1A"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25</w:t>
            </w:r>
          </w:p>
        </w:tc>
        <w:tc>
          <w:tcPr>
            <w:tcW w:w="500" w:type="pct"/>
            <w:shd w:val="clear" w:color="auto" w:fill="800080"/>
          </w:tcPr>
          <w:p w14:paraId="7DA9D71E"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26</w:t>
            </w:r>
          </w:p>
        </w:tc>
        <w:tc>
          <w:tcPr>
            <w:tcW w:w="500" w:type="pct"/>
            <w:shd w:val="clear" w:color="auto" w:fill="800080"/>
          </w:tcPr>
          <w:p w14:paraId="77AE9095"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27</w:t>
            </w:r>
          </w:p>
        </w:tc>
        <w:tc>
          <w:tcPr>
            <w:tcW w:w="500" w:type="pct"/>
          </w:tcPr>
          <w:p w14:paraId="7EED998A" w14:textId="77777777" w:rsidR="00B46C46" w:rsidRPr="00A558F9" w:rsidRDefault="00B46C46" w:rsidP="009F7169">
            <w:pPr>
              <w:spacing w:line="360" w:lineRule="auto"/>
              <w:rPr>
                <w:rFonts w:ascii="Times New Roman" w:hAnsi="Times New Roman" w:cs="Times New Roman"/>
                <w:color w:val="000000" w:themeColor="text1"/>
                <w:sz w:val="28"/>
                <w:szCs w:val="28"/>
              </w:rPr>
            </w:pPr>
          </w:p>
        </w:tc>
        <w:tc>
          <w:tcPr>
            <w:tcW w:w="500" w:type="pct"/>
          </w:tcPr>
          <w:p w14:paraId="7C28353F" w14:textId="77777777" w:rsidR="00B46C46" w:rsidRPr="00A558F9" w:rsidRDefault="00B46C46" w:rsidP="009F7169">
            <w:pPr>
              <w:spacing w:line="360" w:lineRule="auto"/>
              <w:rPr>
                <w:rFonts w:ascii="Times New Roman" w:hAnsi="Times New Roman" w:cs="Times New Roman"/>
                <w:color w:val="000000" w:themeColor="text1"/>
                <w:sz w:val="28"/>
                <w:szCs w:val="28"/>
              </w:rPr>
            </w:pPr>
          </w:p>
        </w:tc>
      </w:tr>
      <w:tr w:rsidR="006C77E1" w:rsidRPr="00A558F9" w14:paraId="5B0087E6" w14:textId="77777777" w:rsidTr="00B46C46">
        <w:tc>
          <w:tcPr>
            <w:tcW w:w="500" w:type="pct"/>
          </w:tcPr>
          <w:p w14:paraId="7A9F05E5"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2.86</w:t>
            </w:r>
          </w:p>
        </w:tc>
        <w:tc>
          <w:tcPr>
            <w:tcW w:w="500" w:type="pct"/>
          </w:tcPr>
          <w:p w14:paraId="41B21FEC"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2.5</w:t>
            </w:r>
          </w:p>
        </w:tc>
        <w:tc>
          <w:tcPr>
            <w:tcW w:w="500" w:type="pct"/>
          </w:tcPr>
          <w:p w14:paraId="697F72C7"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2.14</w:t>
            </w:r>
          </w:p>
        </w:tc>
        <w:tc>
          <w:tcPr>
            <w:tcW w:w="500" w:type="pct"/>
          </w:tcPr>
          <w:p w14:paraId="59633886"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1.79</w:t>
            </w:r>
          </w:p>
        </w:tc>
        <w:tc>
          <w:tcPr>
            <w:tcW w:w="500" w:type="pct"/>
          </w:tcPr>
          <w:p w14:paraId="4E7C4CAA"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1.43</w:t>
            </w:r>
          </w:p>
        </w:tc>
        <w:tc>
          <w:tcPr>
            <w:tcW w:w="500" w:type="pct"/>
          </w:tcPr>
          <w:p w14:paraId="1195E363"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1.07</w:t>
            </w:r>
          </w:p>
        </w:tc>
        <w:tc>
          <w:tcPr>
            <w:tcW w:w="500" w:type="pct"/>
          </w:tcPr>
          <w:p w14:paraId="3E410756"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0.71</w:t>
            </w:r>
          </w:p>
        </w:tc>
        <w:tc>
          <w:tcPr>
            <w:tcW w:w="500" w:type="pct"/>
          </w:tcPr>
          <w:p w14:paraId="5FC334D3" w14:textId="77777777" w:rsidR="00B46C46" w:rsidRPr="00A558F9" w:rsidRDefault="00B46C46" w:rsidP="009F7169">
            <w:pPr>
              <w:spacing w:line="360" w:lineRule="auto"/>
              <w:jc w:val="center"/>
              <w:rPr>
                <w:rFonts w:ascii="Times New Roman" w:hAnsi="Times New Roman" w:cs="Times New Roman"/>
                <w:color w:val="000000" w:themeColor="text1"/>
                <w:sz w:val="28"/>
                <w:szCs w:val="28"/>
              </w:rPr>
            </w:pPr>
            <w:r w:rsidRPr="00A558F9">
              <w:rPr>
                <w:rFonts w:ascii="Times New Roman" w:hAnsi="Times New Roman" w:cs="Times New Roman"/>
                <w:color w:val="000000" w:themeColor="text1"/>
                <w:sz w:val="28"/>
                <w:szCs w:val="28"/>
              </w:rPr>
              <w:t>0.36</w:t>
            </w:r>
          </w:p>
        </w:tc>
        <w:tc>
          <w:tcPr>
            <w:tcW w:w="500" w:type="pct"/>
          </w:tcPr>
          <w:p w14:paraId="5ECE6089" w14:textId="77777777" w:rsidR="00B46C46" w:rsidRPr="00A558F9" w:rsidRDefault="00B46C46" w:rsidP="009F7169">
            <w:pPr>
              <w:spacing w:line="360" w:lineRule="auto"/>
              <w:rPr>
                <w:rFonts w:ascii="Times New Roman" w:hAnsi="Times New Roman" w:cs="Times New Roman"/>
                <w:color w:val="000000" w:themeColor="text1"/>
                <w:sz w:val="28"/>
                <w:szCs w:val="28"/>
              </w:rPr>
            </w:pPr>
          </w:p>
        </w:tc>
        <w:tc>
          <w:tcPr>
            <w:tcW w:w="500" w:type="pct"/>
          </w:tcPr>
          <w:p w14:paraId="2E5A5877" w14:textId="77777777" w:rsidR="00B46C46" w:rsidRPr="00A558F9" w:rsidRDefault="00B46C46" w:rsidP="009F7169">
            <w:pPr>
              <w:spacing w:line="360" w:lineRule="auto"/>
              <w:rPr>
                <w:rFonts w:ascii="Times New Roman" w:hAnsi="Times New Roman" w:cs="Times New Roman"/>
                <w:color w:val="000000" w:themeColor="text1"/>
                <w:sz w:val="28"/>
                <w:szCs w:val="28"/>
              </w:rPr>
            </w:pPr>
          </w:p>
        </w:tc>
      </w:tr>
    </w:tbl>
    <w:p w14:paraId="598B56DC" w14:textId="77777777" w:rsidR="009F7169" w:rsidRPr="009F7169" w:rsidRDefault="009F7169" w:rsidP="009F7169">
      <w:pPr>
        <w:spacing w:after="0" w:line="360" w:lineRule="auto"/>
        <w:rPr>
          <w:rFonts w:ascii="Times New Roman" w:eastAsia="Times New Roman" w:hAnsi="Times New Roman" w:cs="Times New Roman"/>
          <w:b/>
          <w:color w:val="000000" w:themeColor="text1"/>
          <w:sz w:val="8"/>
          <w:szCs w:val="8"/>
        </w:rPr>
      </w:pPr>
    </w:p>
    <w:p w14:paraId="3E6A6503" w14:textId="6103601E" w:rsidR="006C77E1" w:rsidRPr="00746159" w:rsidRDefault="006C77E1" w:rsidP="009F7169">
      <w:pPr>
        <w:spacing w:after="0" w:line="360" w:lineRule="auto"/>
        <w:rPr>
          <w:rFonts w:ascii="Times New Roman" w:eastAsia="Times New Roman" w:hAnsi="Times New Roman" w:cs="Times New Roman"/>
          <w:color w:val="000000" w:themeColor="text1"/>
          <w:sz w:val="24"/>
          <w:szCs w:val="24"/>
        </w:rPr>
      </w:pPr>
      <w:r w:rsidRPr="00746159">
        <w:rPr>
          <w:rFonts w:ascii="Times New Roman" w:eastAsia="Times New Roman" w:hAnsi="Times New Roman" w:cs="Times New Roman"/>
          <w:b/>
          <w:color w:val="000000" w:themeColor="text1"/>
          <w:sz w:val="24"/>
          <w:szCs w:val="24"/>
        </w:rPr>
        <w:t>II.TỰ LUẬN</w:t>
      </w:r>
      <w:r w:rsidRPr="00746159">
        <w:rPr>
          <w:rFonts w:ascii="Times New Roman" w:eastAsia="Times New Roman" w:hAnsi="Times New Roman" w:cs="Times New Roman"/>
          <w:color w:val="000000" w:themeColor="text1"/>
          <w:sz w:val="24"/>
          <w:szCs w:val="24"/>
        </w:rPr>
        <w:t>:</w:t>
      </w:r>
    </w:p>
    <w:p w14:paraId="12B1F17E" w14:textId="6C77ECE8" w:rsidR="006C77E1" w:rsidRPr="00746159" w:rsidRDefault="006C77E1" w:rsidP="009F7169">
      <w:pPr>
        <w:tabs>
          <w:tab w:val="left" w:pos="6840"/>
        </w:tabs>
        <w:spacing w:after="0" w:line="360" w:lineRule="auto"/>
        <w:rPr>
          <w:rFonts w:ascii="Times New Roman" w:hAnsi="Times New Roman" w:cs="Times New Roman"/>
          <w:color w:val="000000" w:themeColor="text1"/>
          <w:sz w:val="24"/>
          <w:szCs w:val="24"/>
          <w:shd w:val="clear" w:color="auto" w:fill="FFFFFF"/>
        </w:rPr>
      </w:pPr>
      <w:r w:rsidRPr="00746159">
        <w:rPr>
          <w:rFonts w:ascii="Times New Roman" w:eastAsia="Times New Roman" w:hAnsi="Times New Roman" w:cs="Times New Roman"/>
          <w:b/>
          <w:color w:val="000000" w:themeColor="text1"/>
          <w:sz w:val="24"/>
          <w:szCs w:val="24"/>
          <w:lang w:val="pt-BR"/>
        </w:rPr>
        <w:t>Câu 1</w:t>
      </w:r>
      <w:r w:rsidRPr="00746159">
        <w:rPr>
          <w:rFonts w:ascii="Times New Roman" w:eastAsia="Times New Roman" w:hAnsi="Times New Roman" w:cs="Times New Roman"/>
          <w:color w:val="000000" w:themeColor="text1"/>
          <w:sz w:val="24"/>
          <w:szCs w:val="24"/>
          <w:lang w:val="pt-BR"/>
        </w:rPr>
        <w:t xml:space="preserve"> </w:t>
      </w:r>
      <w:r w:rsidRPr="00746159">
        <w:rPr>
          <w:rFonts w:ascii="Times New Roman" w:eastAsia="Times New Roman" w:hAnsi="Times New Roman" w:cs="Times New Roman"/>
          <w:b/>
          <w:color w:val="000000" w:themeColor="text1"/>
          <w:sz w:val="24"/>
          <w:szCs w:val="24"/>
          <w:lang w:val="pt-BR"/>
        </w:rPr>
        <w:t>(2 điểm)</w:t>
      </w:r>
      <w:r w:rsidR="005405CF">
        <w:rPr>
          <w:rFonts w:ascii="Times New Roman" w:eastAsia="Times New Roman" w:hAnsi="Times New Roman" w:cs="Times New Roman"/>
          <w:color w:val="000000" w:themeColor="text1"/>
          <w:sz w:val="24"/>
          <w:szCs w:val="24"/>
          <w:lang w:val="pt-BR"/>
        </w:rPr>
        <w:t>:</w:t>
      </w:r>
    </w:p>
    <w:p w14:paraId="4F8A3A9A" w14:textId="77777777" w:rsidR="006C77E1" w:rsidRPr="00746159" w:rsidRDefault="006C77E1" w:rsidP="009F7169">
      <w:pPr>
        <w:tabs>
          <w:tab w:val="left" w:pos="6840"/>
        </w:tabs>
        <w:spacing w:after="0" w:line="360" w:lineRule="auto"/>
        <w:ind w:firstLine="720"/>
        <w:rPr>
          <w:rFonts w:ascii="Times New Roman" w:hAnsi="Times New Roman" w:cs="Times New Roman"/>
          <w:color w:val="000000" w:themeColor="text1"/>
          <w:sz w:val="24"/>
          <w:szCs w:val="24"/>
          <w:shd w:val="clear" w:color="auto" w:fill="FFFFFF"/>
        </w:rPr>
      </w:pPr>
      <w:r w:rsidRPr="00746159">
        <w:rPr>
          <w:rFonts w:ascii="Times New Roman" w:hAnsi="Times New Roman" w:cs="Times New Roman"/>
          <w:color w:val="000000" w:themeColor="text1"/>
          <w:sz w:val="24"/>
          <w:szCs w:val="24"/>
          <w:shd w:val="clear" w:color="auto" w:fill="FFFFFF"/>
        </w:rPr>
        <w:t>- Xây dựng 4 chuỗi thức ăn; mỗi chuỗi 0,25 điểm</w:t>
      </w:r>
    </w:p>
    <w:p w14:paraId="04F6F8E5" w14:textId="77777777" w:rsidR="006C77E1" w:rsidRPr="00746159" w:rsidRDefault="006C77E1" w:rsidP="009F7169">
      <w:pPr>
        <w:tabs>
          <w:tab w:val="left" w:pos="6840"/>
        </w:tabs>
        <w:spacing w:after="0" w:line="360" w:lineRule="auto"/>
        <w:ind w:firstLine="720"/>
        <w:rPr>
          <w:rFonts w:ascii="Times New Roman" w:hAnsi="Times New Roman" w:cs="Times New Roman"/>
          <w:color w:val="000000" w:themeColor="text1"/>
          <w:sz w:val="24"/>
          <w:szCs w:val="24"/>
          <w:shd w:val="clear" w:color="auto" w:fill="FFFFFF"/>
        </w:rPr>
      </w:pPr>
      <w:r w:rsidRPr="00746159">
        <w:rPr>
          <w:rFonts w:ascii="Times New Roman" w:hAnsi="Times New Roman" w:cs="Times New Roman"/>
          <w:color w:val="000000" w:themeColor="text1"/>
          <w:sz w:val="24"/>
          <w:szCs w:val="24"/>
          <w:shd w:val="clear" w:color="auto" w:fill="FFFFFF"/>
        </w:rPr>
        <w:t>- Xây dựng lưới thức ăn: 1 điểm</w:t>
      </w:r>
    </w:p>
    <w:p w14:paraId="11B71F98" w14:textId="4FC86C07" w:rsidR="006C77E1" w:rsidRPr="00746159" w:rsidRDefault="006C77E1" w:rsidP="009F7169">
      <w:pPr>
        <w:tabs>
          <w:tab w:val="left" w:pos="6840"/>
        </w:tabs>
        <w:spacing w:after="0" w:line="360" w:lineRule="auto"/>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b/>
          <w:color w:val="000000" w:themeColor="text1"/>
          <w:sz w:val="24"/>
          <w:szCs w:val="24"/>
        </w:rPr>
        <w:t>Câu 2</w:t>
      </w:r>
      <w:r w:rsidRPr="00746159">
        <w:rPr>
          <w:rFonts w:ascii="Times New Roman" w:eastAsia="Times New Roman" w:hAnsi="Times New Roman" w:cs="Times New Roman"/>
          <w:color w:val="000000" w:themeColor="text1"/>
          <w:sz w:val="24"/>
          <w:szCs w:val="24"/>
        </w:rPr>
        <w:t xml:space="preserve">: </w:t>
      </w:r>
      <w:r w:rsidRPr="00746159">
        <w:rPr>
          <w:rFonts w:ascii="Times New Roman" w:eastAsia="Times New Roman" w:hAnsi="Times New Roman" w:cs="Times New Roman"/>
          <w:b/>
          <w:color w:val="000000" w:themeColor="text1"/>
          <w:sz w:val="24"/>
          <w:szCs w:val="24"/>
          <w:lang w:val="fr-FR"/>
        </w:rPr>
        <w:t>( 1 điểm)</w:t>
      </w:r>
      <w:r w:rsidRPr="00746159">
        <w:rPr>
          <w:rFonts w:ascii="Times New Roman" w:eastAsia="Times New Roman" w:hAnsi="Times New Roman" w:cs="Times New Roman"/>
          <w:color w:val="000000" w:themeColor="text1"/>
          <w:sz w:val="24"/>
          <w:szCs w:val="24"/>
          <w:lang w:val="fr-FR"/>
        </w:rPr>
        <w:t xml:space="preserve">: </w:t>
      </w:r>
    </w:p>
    <w:p w14:paraId="3943B8C0"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color w:val="000000" w:themeColor="text1"/>
          <w:sz w:val="24"/>
          <w:szCs w:val="24"/>
          <w:lang w:val="fr-FR"/>
        </w:rPr>
        <w:t>- Nêu được những tác nhân gây ô nhiễm môi trường không khí: 0,5 điểm</w:t>
      </w:r>
    </w:p>
    <w:p w14:paraId="76136FDE"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color w:val="000000" w:themeColor="text1"/>
          <w:sz w:val="24"/>
          <w:szCs w:val="24"/>
          <w:lang w:val="fr-FR"/>
        </w:rPr>
        <w:t>+ Cháy rừng</w:t>
      </w:r>
    </w:p>
    <w:p w14:paraId="62B79AD9"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color w:val="000000" w:themeColor="text1"/>
          <w:sz w:val="24"/>
          <w:szCs w:val="24"/>
          <w:lang w:val="fr-FR"/>
        </w:rPr>
        <w:t>+ Hoạt động của các phương tiện giao thông vận tải</w:t>
      </w:r>
    </w:p>
    <w:p w14:paraId="38BC52C5"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color w:val="000000" w:themeColor="text1"/>
          <w:sz w:val="24"/>
          <w:szCs w:val="24"/>
          <w:lang w:val="fr-FR"/>
        </w:rPr>
        <w:t>+ Hoạt động sản xuất công nghiệp</w:t>
      </w:r>
    </w:p>
    <w:p w14:paraId="2BC02489"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fr-FR"/>
        </w:rPr>
      </w:pPr>
      <w:r w:rsidRPr="00746159">
        <w:rPr>
          <w:rFonts w:ascii="Times New Roman" w:eastAsia="Times New Roman" w:hAnsi="Times New Roman" w:cs="Times New Roman"/>
          <w:color w:val="000000" w:themeColor="text1"/>
          <w:sz w:val="24"/>
          <w:szCs w:val="24"/>
          <w:lang w:val="fr-FR"/>
        </w:rPr>
        <w:t>+ Hoạt động đun nấu trong gia đình</w:t>
      </w:r>
    </w:p>
    <w:p w14:paraId="054674DD" w14:textId="77777777" w:rsidR="006C77E1" w:rsidRPr="00746159" w:rsidRDefault="006C77E1" w:rsidP="009F7169">
      <w:pPr>
        <w:tabs>
          <w:tab w:val="left" w:pos="6840"/>
        </w:tabs>
        <w:spacing w:after="0" w:line="360" w:lineRule="auto"/>
        <w:ind w:firstLine="720"/>
        <w:rPr>
          <w:rFonts w:ascii="Times New Roman" w:eastAsia="Times New Roman" w:hAnsi="Times New Roman" w:cs="Times New Roman"/>
          <w:color w:val="000000" w:themeColor="text1"/>
          <w:sz w:val="24"/>
          <w:szCs w:val="24"/>
          <w:lang w:val="pt-BR"/>
        </w:rPr>
      </w:pPr>
      <w:r w:rsidRPr="00746159">
        <w:rPr>
          <w:rFonts w:ascii="Times New Roman" w:eastAsia="Times New Roman" w:hAnsi="Times New Roman" w:cs="Times New Roman"/>
          <w:color w:val="000000" w:themeColor="text1"/>
          <w:sz w:val="24"/>
          <w:szCs w:val="24"/>
          <w:lang w:val="fr-FR"/>
        </w:rPr>
        <w:t>-  Đề xuất biện pháp hạn chế ô nhiễm môi trường không khí : 0,5 điểm</w:t>
      </w:r>
    </w:p>
    <w:p w14:paraId="7AFDF4A2" w14:textId="77777777" w:rsidR="006C77E1" w:rsidRPr="00746159" w:rsidRDefault="006C77E1" w:rsidP="000A2606">
      <w:pPr>
        <w:spacing w:after="0" w:line="192" w:lineRule="auto"/>
        <w:rPr>
          <w:rFonts w:ascii="Times New Roman" w:eastAsia="Times New Roman" w:hAnsi="Times New Roman" w:cs="Times New Roman"/>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1"/>
        <w:gridCol w:w="3342"/>
        <w:gridCol w:w="3342"/>
      </w:tblGrid>
      <w:tr w:rsidR="006C77E1" w:rsidRPr="00746159" w14:paraId="24481320" w14:textId="77777777" w:rsidTr="00476005">
        <w:tc>
          <w:tcPr>
            <w:tcW w:w="3341" w:type="dxa"/>
          </w:tcPr>
          <w:p w14:paraId="7B9EED73" w14:textId="77777777" w:rsidR="006C77E1" w:rsidRPr="00746159" w:rsidRDefault="006C77E1" w:rsidP="000A2606">
            <w:pPr>
              <w:spacing w:line="192" w:lineRule="auto"/>
              <w:jc w:val="center"/>
              <w:rPr>
                <w:rFonts w:ascii="Times New Roman" w:eastAsia="Times New Roman" w:hAnsi="Times New Roman" w:cs="Times New Roman"/>
                <w:b/>
                <w:color w:val="000000" w:themeColor="text1"/>
                <w:sz w:val="24"/>
                <w:szCs w:val="24"/>
                <w:lang w:val="fr-FR"/>
              </w:rPr>
            </w:pPr>
            <w:r w:rsidRPr="00746159">
              <w:rPr>
                <w:rFonts w:ascii="Times New Roman" w:eastAsia="Times New Roman" w:hAnsi="Times New Roman" w:cs="Times New Roman"/>
                <w:b/>
                <w:color w:val="000000" w:themeColor="text1"/>
                <w:sz w:val="24"/>
                <w:szCs w:val="24"/>
                <w:lang w:val="fr-FR"/>
              </w:rPr>
              <w:t>Người ra đề</w:t>
            </w:r>
          </w:p>
        </w:tc>
        <w:tc>
          <w:tcPr>
            <w:tcW w:w="3342" w:type="dxa"/>
          </w:tcPr>
          <w:p w14:paraId="1B0845B2" w14:textId="77777777" w:rsidR="006C77E1" w:rsidRPr="00746159" w:rsidRDefault="006C77E1" w:rsidP="000A2606">
            <w:pPr>
              <w:spacing w:line="192" w:lineRule="auto"/>
              <w:jc w:val="center"/>
              <w:rPr>
                <w:rFonts w:ascii="Times New Roman" w:eastAsia="Times New Roman" w:hAnsi="Times New Roman" w:cs="Times New Roman"/>
                <w:b/>
                <w:color w:val="000000" w:themeColor="text1"/>
                <w:sz w:val="24"/>
                <w:szCs w:val="24"/>
                <w:lang w:val="fr-FR"/>
              </w:rPr>
            </w:pPr>
            <w:r w:rsidRPr="00746159">
              <w:rPr>
                <w:rFonts w:ascii="Times New Roman" w:eastAsia="Times New Roman" w:hAnsi="Times New Roman" w:cs="Times New Roman"/>
                <w:b/>
                <w:color w:val="000000" w:themeColor="text1"/>
                <w:sz w:val="24"/>
                <w:szCs w:val="24"/>
                <w:lang w:val="fr-FR"/>
              </w:rPr>
              <w:t>Tổ trưởng duyệt đề</w:t>
            </w:r>
          </w:p>
        </w:tc>
        <w:tc>
          <w:tcPr>
            <w:tcW w:w="3342" w:type="dxa"/>
          </w:tcPr>
          <w:p w14:paraId="27668D51" w14:textId="77777777" w:rsidR="006C77E1" w:rsidRPr="00746159" w:rsidRDefault="006C77E1" w:rsidP="000A2606">
            <w:pPr>
              <w:spacing w:line="192" w:lineRule="auto"/>
              <w:jc w:val="center"/>
              <w:rPr>
                <w:rFonts w:ascii="Times New Roman" w:eastAsia="Times New Roman" w:hAnsi="Times New Roman" w:cs="Times New Roman"/>
                <w:b/>
                <w:color w:val="000000" w:themeColor="text1"/>
                <w:sz w:val="24"/>
                <w:szCs w:val="24"/>
                <w:lang w:val="fr-FR"/>
              </w:rPr>
            </w:pPr>
            <w:r w:rsidRPr="00746159">
              <w:rPr>
                <w:rFonts w:ascii="Times New Roman" w:eastAsia="Times New Roman" w:hAnsi="Times New Roman" w:cs="Times New Roman"/>
                <w:b/>
                <w:color w:val="000000" w:themeColor="text1"/>
                <w:sz w:val="24"/>
                <w:szCs w:val="24"/>
                <w:lang w:val="fr-FR"/>
              </w:rPr>
              <w:t>BGH duyệt đề</w:t>
            </w:r>
          </w:p>
        </w:tc>
      </w:tr>
      <w:tr w:rsidR="006C77E1" w:rsidRPr="00A558F9" w14:paraId="243BA1F5" w14:textId="77777777" w:rsidTr="00476005">
        <w:tc>
          <w:tcPr>
            <w:tcW w:w="3341" w:type="dxa"/>
          </w:tcPr>
          <w:p w14:paraId="7C127D07"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6C535D8B" w14:textId="4047E88A" w:rsidR="006C77E1"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21B0D299" w14:textId="77777777" w:rsidR="009F7169" w:rsidRPr="00A558F9" w:rsidRDefault="009F7169"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55387BD4"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72F3683A"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r w:rsidRPr="00A558F9">
              <w:rPr>
                <w:rFonts w:ascii="Times New Roman" w:eastAsia="Times New Roman" w:hAnsi="Times New Roman" w:cs="Times New Roman"/>
                <w:b/>
                <w:bCs/>
                <w:i/>
                <w:iCs/>
                <w:color w:val="000000" w:themeColor="text1"/>
                <w:sz w:val="24"/>
                <w:szCs w:val="24"/>
                <w:lang w:val="fr-FR"/>
              </w:rPr>
              <w:t>Nguyễn Thị Phương Thảo</w:t>
            </w:r>
          </w:p>
        </w:tc>
        <w:tc>
          <w:tcPr>
            <w:tcW w:w="3342" w:type="dxa"/>
          </w:tcPr>
          <w:p w14:paraId="7EF26EB4"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358DF67D" w14:textId="178BF09B" w:rsidR="006C77E1"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6E9A268C" w14:textId="77777777" w:rsidR="009F7169" w:rsidRPr="00A558F9" w:rsidRDefault="009F7169"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2235E012"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07E1D108"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r w:rsidRPr="00A558F9">
              <w:rPr>
                <w:rFonts w:ascii="Times New Roman" w:eastAsia="Times New Roman" w:hAnsi="Times New Roman" w:cs="Times New Roman"/>
                <w:b/>
                <w:bCs/>
                <w:i/>
                <w:iCs/>
                <w:color w:val="000000" w:themeColor="text1"/>
                <w:sz w:val="24"/>
                <w:szCs w:val="24"/>
                <w:lang w:val="fr-FR"/>
              </w:rPr>
              <w:t>Nguyễn Thị Lan Anh</w:t>
            </w:r>
          </w:p>
        </w:tc>
        <w:tc>
          <w:tcPr>
            <w:tcW w:w="3342" w:type="dxa"/>
          </w:tcPr>
          <w:p w14:paraId="7D1CE61C" w14:textId="2AC5CA90" w:rsidR="006C77E1"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00F8B9FA" w14:textId="77777777" w:rsidR="009F7169" w:rsidRPr="00A558F9" w:rsidRDefault="009F7169"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58B4C7F1"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2A67477D"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p>
          <w:p w14:paraId="572E3F34" w14:textId="77777777" w:rsidR="006C77E1" w:rsidRPr="00A558F9" w:rsidRDefault="006C77E1" w:rsidP="000A2606">
            <w:pPr>
              <w:spacing w:line="192" w:lineRule="auto"/>
              <w:jc w:val="center"/>
              <w:rPr>
                <w:rFonts w:ascii="Times New Roman" w:eastAsia="Times New Roman" w:hAnsi="Times New Roman" w:cs="Times New Roman"/>
                <w:b/>
                <w:bCs/>
                <w:i/>
                <w:iCs/>
                <w:color w:val="000000" w:themeColor="text1"/>
                <w:sz w:val="24"/>
                <w:szCs w:val="24"/>
                <w:lang w:val="fr-FR"/>
              </w:rPr>
            </w:pPr>
            <w:r w:rsidRPr="00A558F9">
              <w:rPr>
                <w:rFonts w:ascii="Times New Roman" w:eastAsia="Times New Roman" w:hAnsi="Times New Roman" w:cs="Times New Roman"/>
                <w:b/>
                <w:bCs/>
                <w:i/>
                <w:iCs/>
                <w:color w:val="000000" w:themeColor="text1"/>
                <w:sz w:val="24"/>
                <w:szCs w:val="24"/>
                <w:lang w:val="fr-FR"/>
              </w:rPr>
              <w:t>Nguyễ Thị Thanh Huyền</w:t>
            </w:r>
          </w:p>
        </w:tc>
      </w:tr>
    </w:tbl>
    <w:p w14:paraId="1EC0F558" w14:textId="77777777" w:rsidR="00B46C46" w:rsidRPr="00746159" w:rsidRDefault="00B46C46" w:rsidP="000A2606">
      <w:pPr>
        <w:spacing w:after="0" w:line="192" w:lineRule="auto"/>
        <w:rPr>
          <w:rFonts w:ascii="Times New Roman" w:hAnsi="Times New Roman" w:cs="Times New Roman"/>
          <w:color w:val="000000" w:themeColor="text1"/>
          <w:sz w:val="24"/>
          <w:szCs w:val="24"/>
        </w:rPr>
      </w:pPr>
    </w:p>
    <w:sectPr w:rsidR="00B46C46" w:rsidRPr="00746159" w:rsidSect="006C77E1">
      <w:headerReference w:type="default" r:id="rId20"/>
      <w:footerReference w:type="default" r:id="rId21"/>
      <w:type w:val="oddPage"/>
      <w:pgSz w:w="11906" w:h="16838" w:code="9"/>
      <w:pgMar w:top="567" w:right="567" w:bottom="567"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ABD9" w14:textId="77777777" w:rsidR="00491D9A" w:rsidRPr="00B46C46" w:rsidRDefault="00491D9A" w:rsidP="00B46C46">
      <w:pPr>
        <w:pStyle w:val="Footer"/>
      </w:pPr>
    </w:p>
  </w:endnote>
  <w:endnote w:type="continuationSeparator" w:id="0">
    <w:p w14:paraId="31D08C05" w14:textId="77777777" w:rsidR="00491D9A" w:rsidRPr="00B46C46" w:rsidRDefault="00491D9A" w:rsidP="00B46C46">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FAA6" w14:textId="77777777" w:rsidR="00B46C46" w:rsidRPr="00B46C46" w:rsidRDefault="00B46C46" w:rsidP="00B46C46">
    <w:pPr>
      <w:pStyle w:val="Footer"/>
      <w:jc w:val="center"/>
      <w:rPr>
        <w:sz w:val="28"/>
      </w:rPr>
    </w:pPr>
    <w:r>
      <w:rPr>
        <w:sz w:val="28"/>
      </w:rPr>
      <w:t xml:space="preserve">Đề 001 - Trang </w:t>
    </w:r>
    <w:r>
      <w:rPr>
        <w:sz w:val="28"/>
      </w:rPr>
      <w:fldChar w:fldCharType="begin"/>
    </w:r>
    <w:r>
      <w:rPr>
        <w:sz w:val="28"/>
      </w:rPr>
      <w:instrText xml:space="preserve"> PAGE Page Number \* MERGEFORMAT </w:instrText>
    </w:r>
    <w:r>
      <w:rPr>
        <w:sz w:val="28"/>
      </w:rPr>
      <w:fldChar w:fldCharType="separate"/>
    </w:r>
    <w:r w:rsidR="006C77E1">
      <w:rPr>
        <w:noProof/>
        <w:sz w:val="28"/>
      </w:rPr>
      <w:t>4</w:t>
    </w:r>
    <w:r>
      <w:rPr>
        <w:sz w:val="28"/>
      </w:rPr>
      <w:fldChar w:fldCharType="end"/>
    </w:r>
    <w:r>
      <w:rPr>
        <w:sz w:val="28"/>
      </w:rPr>
      <w:t xml:space="preserve"> /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02B1D" w14:textId="77777777" w:rsidR="00B46C46" w:rsidRPr="00A60A9C" w:rsidRDefault="00B46C46" w:rsidP="00B46C46">
    <w:pPr>
      <w:pStyle w:val="Footer"/>
      <w:jc w:val="center"/>
      <w:rPr>
        <w:sz w:val="24"/>
        <w:szCs w:val="24"/>
      </w:rPr>
    </w:pPr>
    <w:r w:rsidRPr="00A60A9C">
      <w:rPr>
        <w:sz w:val="24"/>
        <w:szCs w:val="24"/>
      </w:rPr>
      <w:t xml:space="preserve">Đề 002 - Trang </w:t>
    </w:r>
    <w:r w:rsidRPr="00A60A9C">
      <w:rPr>
        <w:sz w:val="24"/>
        <w:szCs w:val="24"/>
      </w:rPr>
      <w:fldChar w:fldCharType="begin"/>
    </w:r>
    <w:r w:rsidRPr="00A60A9C">
      <w:rPr>
        <w:sz w:val="24"/>
        <w:szCs w:val="24"/>
      </w:rPr>
      <w:instrText xml:space="preserve"> PAGE Page Number \* MERGEFORMAT </w:instrText>
    </w:r>
    <w:r w:rsidRPr="00A60A9C">
      <w:rPr>
        <w:sz w:val="24"/>
        <w:szCs w:val="24"/>
      </w:rPr>
      <w:fldChar w:fldCharType="separate"/>
    </w:r>
    <w:r w:rsidR="006C77E1" w:rsidRPr="00A60A9C">
      <w:rPr>
        <w:noProof/>
        <w:sz w:val="24"/>
        <w:szCs w:val="24"/>
      </w:rPr>
      <w:t>2</w:t>
    </w:r>
    <w:r w:rsidRPr="00A60A9C">
      <w:rPr>
        <w:sz w:val="24"/>
        <w:szCs w:val="24"/>
      </w:rPr>
      <w:fldChar w:fldCharType="end"/>
    </w:r>
    <w:r w:rsidRPr="00A60A9C">
      <w:rPr>
        <w:sz w:val="24"/>
        <w:szCs w:val="24"/>
      </w:rPr>
      <w:t xml:space="preserve"> /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0A030" w14:textId="77777777" w:rsidR="00B46C46" w:rsidRPr="00A60A9C" w:rsidRDefault="00B46C46" w:rsidP="00B46C46">
    <w:pPr>
      <w:pStyle w:val="Footer"/>
      <w:jc w:val="center"/>
      <w:rPr>
        <w:sz w:val="24"/>
        <w:szCs w:val="24"/>
      </w:rPr>
    </w:pPr>
    <w:r w:rsidRPr="00A60A9C">
      <w:rPr>
        <w:sz w:val="24"/>
        <w:szCs w:val="24"/>
      </w:rPr>
      <w:t xml:space="preserve">Đề 003 - Trang </w:t>
    </w:r>
    <w:r w:rsidRPr="00A60A9C">
      <w:rPr>
        <w:sz w:val="24"/>
        <w:szCs w:val="24"/>
      </w:rPr>
      <w:fldChar w:fldCharType="begin"/>
    </w:r>
    <w:r w:rsidRPr="00A60A9C">
      <w:rPr>
        <w:sz w:val="24"/>
        <w:szCs w:val="24"/>
      </w:rPr>
      <w:instrText xml:space="preserve"> PAGE Page Number \* MERGEFORMAT </w:instrText>
    </w:r>
    <w:r w:rsidRPr="00A60A9C">
      <w:rPr>
        <w:sz w:val="24"/>
        <w:szCs w:val="24"/>
      </w:rPr>
      <w:fldChar w:fldCharType="separate"/>
    </w:r>
    <w:r w:rsidR="006C77E1" w:rsidRPr="00A60A9C">
      <w:rPr>
        <w:noProof/>
        <w:sz w:val="24"/>
        <w:szCs w:val="24"/>
      </w:rPr>
      <w:t>2</w:t>
    </w:r>
    <w:r w:rsidRPr="00A60A9C">
      <w:rPr>
        <w:sz w:val="24"/>
        <w:szCs w:val="24"/>
      </w:rPr>
      <w:fldChar w:fldCharType="end"/>
    </w:r>
    <w:r w:rsidRPr="00A60A9C">
      <w:rPr>
        <w:sz w:val="24"/>
        <w:szCs w:val="24"/>
      </w:rPr>
      <w:t xml:space="preserve"> / 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EDF3D" w14:textId="77777777" w:rsidR="00B46C46" w:rsidRPr="00624ED8" w:rsidRDefault="00B46C46" w:rsidP="00B46C46">
    <w:pPr>
      <w:pStyle w:val="Footer"/>
      <w:jc w:val="center"/>
      <w:rPr>
        <w:sz w:val="24"/>
        <w:szCs w:val="24"/>
      </w:rPr>
    </w:pPr>
    <w:r w:rsidRPr="00624ED8">
      <w:rPr>
        <w:sz w:val="24"/>
        <w:szCs w:val="24"/>
      </w:rPr>
      <w:t xml:space="preserve">Đề 004 - Trang </w:t>
    </w:r>
    <w:r w:rsidRPr="00624ED8">
      <w:rPr>
        <w:sz w:val="24"/>
        <w:szCs w:val="24"/>
      </w:rPr>
      <w:fldChar w:fldCharType="begin"/>
    </w:r>
    <w:r w:rsidRPr="00624ED8">
      <w:rPr>
        <w:sz w:val="24"/>
        <w:szCs w:val="24"/>
      </w:rPr>
      <w:instrText xml:space="preserve"> PAGE Page Number \* MERGEFORMAT </w:instrText>
    </w:r>
    <w:r w:rsidRPr="00624ED8">
      <w:rPr>
        <w:sz w:val="24"/>
        <w:szCs w:val="24"/>
      </w:rPr>
      <w:fldChar w:fldCharType="separate"/>
    </w:r>
    <w:r w:rsidR="006C77E1" w:rsidRPr="00624ED8">
      <w:rPr>
        <w:noProof/>
        <w:sz w:val="24"/>
        <w:szCs w:val="24"/>
      </w:rPr>
      <w:t>4</w:t>
    </w:r>
    <w:r w:rsidRPr="00624ED8">
      <w:rPr>
        <w:sz w:val="24"/>
        <w:szCs w:val="24"/>
      </w:rPr>
      <w:fldChar w:fldCharType="end"/>
    </w:r>
    <w:r w:rsidRPr="00624ED8">
      <w:rPr>
        <w:sz w:val="24"/>
        <w:szCs w:val="24"/>
      </w:rPr>
      <w:t xml:space="preserve"> / 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2FB2" w14:textId="77777777" w:rsidR="00B46C46" w:rsidRPr="00624ED8" w:rsidRDefault="00B46C46" w:rsidP="00B46C46">
    <w:pPr>
      <w:pStyle w:val="Footer"/>
      <w:jc w:val="center"/>
      <w:rPr>
        <w:sz w:val="24"/>
        <w:szCs w:val="24"/>
      </w:rPr>
    </w:pPr>
    <w:r w:rsidRPr="00624ED8">
      <w:rPr>
        <w:sz w:val="24"/>
        <w:szCs w:val="24"/>
      </w:rPr>
      <w:t xml:space="preserve">Đề 005 - Trang </w:t>
    </w:r>
    <w:r w:rsidRPr="00624ED8">
      <w:rPr>
        <w:sz w:val="24"/>
        <w:szCs w:val="24"/>
      </w:rPr>
      <w:fldChar w:fldCharType="begin"/>
    </w:r>
    <w:r w:rsidRPr="00624ED8">
      <w:rPr>
        <w:sz w:val="24"/>
        <w:szCs w:val="24"/>
      </w:rPr>
      <w:instrText xml:space="preserve"> PAGE Page Number \* MERGEFORMAT </w:instrText>
    </w:r>
    <w:r w:rsidRPr="00624ED8">
      <w:rPr>
        <w:sz w:val="24"/>
        <w:szCs w:val="24"/>
      </w:rPr>
      <w:fldChar w:fldCharType="separate"/>
    </w:r>
    <w:r w:rsidR="006C77E1" w:rsidRPr="00624ED8">
      <w:rPr>
        <w:noProof/>
        <w:sz w:val="24"/>
        <w:szCs w:val="24"/>
      </w:rPr>
      <w:t>2</w:t>
    </w:r>
    <w:r w:rsidRPr="00624ED8">
      <w:rPr>
        <w:sz w:val="24"/>
        <w:szCs w:val="24"/>
      </w:rPr>
      <w:fldChar w:fldCharType="end"/>
    </w:r>
    <w:r w:rsidRPr="00624ED8">
      <w:rPr>
        <w:sz w:val="24"/>
        <w:szCs w:val="24"/>
      </w:rPr>
      <w:t xml:space="preserve"> / 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0F7E" w14:textId="77777777" w:rsidR="00B46C46" w:rsidRPr="00B46C46" w:rsidRDefault="00B46C46" w:rsidP="00B46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7453" w14:textId="77777777" w:rsidR="00491D9A" w:rsidRPr="00B46C46" w:rsidRDefault="00491D9A" w:rsidP="00B46C46">
      <w:pPr>
        <w:pStyle w:val="Footer"/>
      </w:pPr>
    </w:p>
  </w:footnote>
  <w:footnote w:type="continuationSeparator" w:id="0">
    <w:p w14:paraId="26056B7C" w14:textId="77777777" w:rsidR="00491D9A" w:rsidRPr="00B46C46" w:rsidRDefault="00491D9A" w:rsidP="00B46C46">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156A" w14:textId="77777777" w:rsidR="00B46C46" w:rsidRPr="00B46C46" w:rsidRDefault="00B46C46" w:rsidP="00B46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E419F" w14:textId="77777777" w:rsidR="00B46C46" w:rsidRPr="00B46C46" w:rsidRDefault="00B46C46" w:rsidP="00B46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7A29" w14:textId="77777777" w:rsidR="00B46C46" w:rsidRPr="00B46C46" w:rsidRDefault="00B46C46" w:rsidP="00B46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5204" w14:textId="77777777" w:rsidR="00B46C46" w:rsidRPr="00624ED8" w:rsidRDefault="00B46C46" w:rsidP="00B46C46">
    <w:pPr>
      <w:pStyle w:val="Head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751F" w14:textId="77777777" w:rsidR="00B46C46" w:rsidRPr="00B46C46" w:rsidRDefault="00B46C46" w:rsidP="00B46C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CB3"/>
    <w:rsid w:val="000A2606"/>
    <w:rsid w:val="003E0CB3"/>
    <w:rsid w:val="00491D9A"/>
    <w:rsid w:val="005405CF"/>
    <w:rsid w:val="005B02B2"/>
    <w:rsid w:val="005E77B4"/>
    <w:rsid w:val="005F79ED"/>
    <w:rsid w:val="00623E98"/>
    <w:rsid w:val="00624ED8"/>
    <w:rsid w:val="006605FD"/>
    <w:rsid w:val="006C77E1"/>
    <w:rsid w:val="0074164E"/>
    <w:rsid w:val="00746159"/>
    <w:rsid w:val="009E1EEC"/>
    <w:rsid w:val="009F7169"/>
    <w:rsid w:val="00A558F9"/>
    <w:rsid w:val="00A60A9C"/>
    <w:rsid w:val="00A85DD6"/>
    <w:rsid w:val="00B46C46"/>
    <w:rsid w:val="00CB7535"/>
    <w:rsid w:val="00CC7C0F"/>
    <w:rsid w:val="00D619DC"/>
    <w:rsid w:val="00F2515A"/>
    <w:rsid w:val="00FC2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FF0D4"/>
  <w15:chartTrackingRefBased/>
  <w15:docId w15:val="{2E5B7083-C68B-4EE4-A31D-9DA90441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0CB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3E0CB3"/>
    <w:rPr>
      <w:b/>
      <w:bCs/>
    </w:rPr>
  </w:style>
  <w:style w:type="paragraph" w:customStyle="1" w:styleId="HC-Q">
    <w:name w:val="HC-Q"/>
    <w:basedOn w:val="Normal"/>
    <w:link w:val="HC-QChar"/>
    <w:unhideWhenUsed/>
    <w:qFormat/>
    <w:rsid w:val="005E77B4"/>
    <w:pPr>
      <w:keepLines/>
      <w:spacing w:after="0" w:line="240" w:lineRule="auto"/>
    </w:pPr>
    <w:rPr>
      <w:rFonts w:ascii="Times New Roman" w:eastAsia="Calibri" w:hAnsi="Times New Roman" w:cs="Times New Roman"/>
      <w:sz w:val="28"/>
      <w:szCs w:val="28"/>
    </w:rPr>
  </w:style>
  <w:style w:type="character" w:customStyle="1" w:styleId="HC-QChar">
    <w:name w:val="HC-Q Char"/>
    <w:basedOn w:val="DefaultParagraphFont"/>
    <w:link w:val="HC-Q"/>
    <w:rsid w:val="005E77B4"/>
    <w:rPr>
      <w:rFonts w:ascii="Times New Roman" w:eastAsia="Calibri" w:hAnsi="Times New Roman" w:cs="Times New Roman"/>
      <w:sz w:val="28"/>
      <w:szCs w:val="28"/>
      <w:lang w:val="en-US"/>
    </w:rPr>
  </w:style>
  <w:style w:type="paragraph" w:customStyle="1" w:styleId="HC-A">
    <w:name w:val="HC-A"/>
    <w:basedOn w:val="Normal"/>
    <w:link w:val="HC-AChar"/>
    <w:unhideWhenUsed/>
    <w:qFormat/>
    <w:rsid w:val="005E77B4"/>
    <w:pPr>
      <w:keepLines/>
      <w:spacing w:after="0" w:line="240" w:lineRule="auto"/>
    </w:pPr>
    <w:rPr>
      <w:rFonts w:ascii="Times New Roman" w:eastAsia="Calibri" w:hAnsi="Times New Roman" w:cs="Times New Roman"/>
      <w:sz w:val="28"/>
      <w:szCs w:val="28"/>
    </w:rPr>
  </w:style>
  <w:style w:type="character" w:customStyle="1" w:styleId="HC-AChar">
    <w:name w:val="HC-A Char"/>
    <w:basedOn w:val="DefaultParagraphFont"/>
    <w:link w:val="HC-A"/>
    <w:rsid w:val="005E77B4"/>
    <w:rPr>
      <w:rFonts w:ascii="Times New Roman" w:eastAsia="Calibri" w:hAnsi="Times New Roman" w:cs="Times New Roman"/>
      <w:sz w:val="28"/>
      <w:szCs w:val="28"/>
      <w:lang w:val="en-US"/>
    </w:rPr>
  </w:style>
  <w:style w:type="paragraph" w:styleId="Header">
    <w:name w:val="header"/>
    <w:basedOn w:val="Normal"/>
    <w:link w:val="HeaderChar"/>
    <w:uiPriority w:val="99"/>
    <w:unhideWhenUsed/>
    <w:rsid w:val="00623E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3E98"/>
    <w:rPr>
      <w:lang w:val="en-US"/>
    </w:rPr>
  </w:style>
  <w:style w:type="paragraph" w:styleId="Footer">
    <w:name w:val="footer"/>
    <w:basedOn w:val="Normal"/>
    <w:link w:val="FooterChar"/>
    <w:uiPriority w:val="99"/>
    <w:unhideWhenUsed/>
    <w:rsid w:val="00623E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3E98"/>
    <w:rPr>
      <w:lang w:val="en-US"/>
    </w:rPr>
  </w:style>
  <w:style w:type="table" w:styleId="TableGrid">
    <w:name w:val="Table Grid"/>
    <w:basedOn w:val="TableNormal"/>
    <w:uiPriority w:val="39"/>
    <w:rsid w:val="00B46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image" Target="media/image3.tmp"/><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image" Target="media/image2.tmp"/><Relationship Id="rId2" Type="http://schemas.openxmlformats.org/officeDocument/2006/relationships/styles" Target="styles.xml"/><Relationship Id="rId16" Type="http://schemas.openxmlformats.org/officeDocument/2006/relationships/image" Target="media/image1.tmp"/><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13B34-50D2-4988-989E-B8587B35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6185</Words>
  <Characters>35258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6</cp:revision>
  <dcterms:created xsi:type="dcterms:W3CDTF">2022-04-08T17:47:00Z</dcterms:created>
  <dcterms:modified xsi:type="dcterms:W3CDTF">2022-04-13T01:34:00Z</dcterms:modified>
</cp:coreProperties>
</file>